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C9" w:rsidRPr="006048E1" w:rsidRDefault="00317BC9" w:rsidP="00317BC9">
      <w:pPr>
        <w:pStyle w:val="Default"/>
        <w:jc w:val="center"/>
        <w:rPr>
          <w:b/>
          <w:color w:val="auto"/>
          <w:sz w:val="22"/>
          <w:szCs w:val="22"/>
          <w:u w:val="single"/>
        </w:rPr>
      </w:pPr>
      <w:bookmarkStart w:id="0" w:name="_GoBack"/>
      <w:bookmarkEnd w:id="0"/>
      <w:r w:rsidRPr="006048E1">
        <w:rPr>
          <w:b/>
          <w:color w:val="auto"/>
          <w:sz w:val="22"/>
          <w:szCs w:val="22"/>
          <w:u w:val="single"/>
        </w:rPr>
        <w:t>INSTITUCIÓN EDUCATIVA EUDORO GRANADA</w:t>
      </w:r>
    </w:p>
    <w:p w:rsidR="00317BC9" w:rsidRPr="006048E1" w:rsidRDefault="00317BC9" w:rsidP="00317BC9">
      <w:pPr>
        <w:pStyle w:val="Default"/>
        <w:jc w:val="center"/>
        <w:rPr>
          <w:b/>
          <w:color w:val="auto"/>
          <w:sz w:val="22"/>
          <w:szCs w:val="22"/>
          <w:u w:val="single"/>
        </w:rPr>
      </w:pPr>
    </w:p>
    <w:p w:rsidR="00FF4864" w:rsidRDefault="00317BC9" w:rsidP="00FF4864">
      <w:pPr>
        <w:autoSpaceDE w:val="0"/>
        <w:autoSpaceDN w:val="0"/>
        <w:adjustRightInd w:val="0"/>
        <w:spacing w:after="0" w:line="240" w:lineRule="auto"/>
        <w:jc w:val="center"/>
        <w:rPr>
          <w:b/>
          <w:bCs/>
          <w:i/>
          <w:iCs/>
          <w:sz w:val="23"/>
          <w:szCs w:val="23"/>
        </w:rPr>
      </w:pPr>
      <w:r w:rsidRPr="006048E1">
        <w:rPr>
          <w:rFonts w:ascii="Arial" w:hAnsi="Arial" w:cs="Arial"/>
          <w:b/>
        </w:rPr>
        <w:t xml:space="preserve">TALLER No </w:t>
      </w:r>
      <w:r w:rsidR="00097676" w:rsidRPr="006048E1">
        <w:rPr>
          <w:rFonts w:ascii="Arial" w:hAnsi="Arial" w:cs="Arial"/>
          <w:b/>
        </w:rPr>
        <w:t>1</w:t>
      </w:r>
      <w:r w:rsidR="00CD1136">
        <w:rPr>
          <w:rFonts w:ascii="Arial" w:hAnsi="Arial" w:cs="Arial"/>
          <w:b/>
        </w:rPr>
        <w:t>9</w:t>
      </w:r>
      <w:r w:rsidRPr="006048E1">
        <w:rPr>
          <w:rFonts w:ascii="Arial" w:hAnsi="Arial" w:cs="Arial"/>
          <w:b/>
        </w:rPr>
        <w:t>.</w:t>
      </w:r>
      <w:r w:rsidR="00651F8E" w:rsidRPr="006048E1">
        <w:rPr>
          <w:rFonts w:ascii="Arial" w:hAnsi="Arial" w:cs="Arial"/>
          <w:b/>
        </w:rPr>
        <w:t xml:space="preserve"> </w:t>
      </w:r>
      <w:r w:rsidR="006130ED">
        <w:rPr>
          <w:b/>
          <w:bCs/>
          <w:i/>
          <w:iCs/>
          <w:sz w:val="24"/>
          <w:szCs w:val="24"/>
        </w:rPr>
        <w:t>ÉTICA Y RELIGIÓN</w:t>
      </w:r>
      <w:r w:rsidR="00662F42">
        <w:rPr>
          <w:b/>
          <w:bCs/>
          <w:i/>
          <w:iCs/>
          <w:sz w:val="24"/>
          <w:szCs w:val="24"/>
        </w:rPr>
        <w:t xml:space="preserve"> 2</w:t>
      </w:r>
      <w:r w:rsidR="00D96A5E">
        <w:rPr>
          <w:b/>
          <w:bCs/>
          <w:i/>
          <w:iCs/>
          <w:sz w:val="24"/>
          <w:szCs w:val="24"/>
        </w:rPr>
        <w:t>.</w:t>
      </w:r>
      <w:r w:rsidR="00FF4864">
        <w:rPr>
          <w:b/>
          <w:bCs/>
          <w:i/>
          <w:iCs/>
          <w:sz w:val="23"/>
          <w:szCs w:val="23"/>
        </w:rPr>
        <w:t xml:space="preserve"> </w:t>
      </w:r>
    </w:p>
    <w:p w:rsidR="00FF4864" w:rsidRDefault="00FF4864" w:rsidP="00FF4864">
      <w:pPr>
        <w:autoSpaceDE w:val="0"/>
        <w:autoSpaceDN w:val="0"/>
        <w:adjustRightInd w:val="0"/>
        <w:spacing w:after="0" w:line="240" w:lineRule="auto"/>
        <w:jc w:val="center"/>
        <w:rPr>
          <w:b/>
          <w:bCs/>
          <w:i/>
          <w:iCs/>
          <w:sz w:val="23"/>
          <w:szCs w:val="23"/>
        </w:rPr>
      </w:pPr>
    </w:p>
    <w:p w:rsidR="003C180D" w:rsidRPr="006048E1" w:rsidRDefault="003C180D" w:rsidP="00FF4864">
      <w:pPr>
        <w:autoSpaceDE w:val="0"/>
        <w:autoSpaceDN w:val="0"/>
        <w:adjustRightInd w:val="0"/>
        <w:spacing w:after="0" w:line="240" w:lineRule="auto"/>
        <w:jc w:val="center"/>
        <w:rPr>
          <w:rFonts w:ascii="Arial" w:hAnsi="Arial" w:cs="Arial"/>
          <w:b/>
          <w:u w:val="single"/>
        </w:rPr>
      </w:pPr>
      <w:r w:rsidRPr="006048E1">
        <w:rPr>
          <w:rFonts w:ascii="Arial" w:hAnsi="Arial" w:cs="Arial"/>
          <w:b/>
          <w:u w:val="single"/>
        </w:rPr>
        <w:t>ASIGNATURA: RELIGIÓN. GRADO 8.</w:t>
      </w:r>
    </w:p>
    <w:p w:rsidR="00317BC9" w:rsidRPr="006048E1" w:rsidRDefault="00317BC9" w:rsidP="00317BC9">
      <w:pPr>
        <w:pStyle w:val="Default"/>
        <w:jc w:val="both"/>
        <w:rPr>
          <w:b/>
          <w:bCs/>
          <w:i/>
          <w:iCs/>
          <w:color w:val="auto"/>
          <w:sz w:val="22"/>
          <w:szCs w:val="22"/>
        </w:rPr>
      </w:pPr>
    </w:p>
    <w:p w:rsidR="000A2AA0" w:rsidRPr="006048E1" w:rsidRDefault="000A2AA0" w:rsidP="00317BC9">
      <w:pPr>
        <w:pStyle w:val="Default"/>
        <w:jc w:val="both"/>
        <w:rPr>
          <w:b/>
          <w:bCs/>
          <w:i/>
          <w:iCs/>
          <w:color w:val="auto"/>
          <w:sz w:val="22"/>
          <w:szCs w:val="22"/>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b/>
          <w:bCs/>
          <w:color w:val="333333"/>
          <w:sz w:val="24"/>
          <w:szCs w:val="24"/>
          <w:lang w:val="es-AR" w:eastAsia="es-ES"/>
        </w:rPr>
        <w:t>LA RELACIÓN ENTRE ÉTICA Y </w:t>
      </w:r>
      <w:r w:rsidRPr="00306797">
        <w:rPr>
          <w:rFonts w:ascii="Georgia" w:eastAsia="Times New Roman" w:hAnsi="Georgia" w:cs="Times New Roman"/>
          <w:b/>
          <w:bCs/>
          <w:color w:val="222222"/>
          <w:sz w:val="23"/>
          <w:szCs w:val="23"/>
          <w:lang w:eastAsia="es-ES"/>
        </w:rPr>
        <w:t>RELIGIÓN</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i/>
          <w:iCs/>
          <w:color w:val="333333"/>
          <w:sz w:val="24"/>
          <w:szCs w:val="24"/>
          <w:lang w:val="es-AR" w:eastAsia="es-ES"/>
        </w:rPr>
        <w:t>La religión como fuente de moralidad</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Las religiones han sido, y todavía son, una de las fuentes más importantes de moralidad. Dicho de otra manera, numerosas personas de todo tipo y condición dan un sentido a sus comportamientos y actividades mediante una serie de normas morales que proceden de una religión. De ahí que nos resulte impensable una actitud religiosa que no lleve aparejada una intencionalidad ética; o nos llame poderosamente la atención  la actitud de un hombre  religioso que no trate de perfeccionar sus costumbres y de servir al prójimo. </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Ahora bien, el conjunto de las normas morales de una  religión depende de cómo el hombre se representa a Dios. En el caso de unas religiones donde prima la relación personal con Dios, el comportamiento moral se basa en la respuesta libre desde el lado humano. En este contexto, la tolerancia y la fraternidad son valores imprescindibles para que dicha relación se dé (teísmo) o no se dé (ateísmo o agnosticismo).</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 xml:space="preserve">Por el contrario, una representación de Dios como legislador implacable y exigente, generará comportamientos anclados en el puro cumplimiento de las leyes, propiciando así actitudes </w:t>
      </w:r>
      <w:proofErr w:type="gramStart"/>
      <w:r w:rsidRPr="00306797">
        <w:rPr>
          <w:rFonts w:ascii="Arial" w:eastAsia="Times New Roman" w:hAnsi="Arial" w:cs="Arial"/>
          <w:color w:val="333333"/>
          <w:sz w:val="24"/>
          <w:szCs w:val="24"/>
          <w:lang w:val="es-AR" w:eastAsia="es-ES"/>
        </w:rPr>
        <w:t>fundamentalistas</w:t>
      </w:r>
      <w:proofErr w:type="gramEnd"/>
      <w:r w:rsidRPr="00306797">
        <w:rPr>
          <w:rFonts w:ascii="Arial" w:eastAsia="Times New Roman" w:hAnsi="Arial" w:cs="Arial"/>
          <w:color w:val="333333"/>
          <w:sz w:val="24"/>
          <w:szCs w:val="24"/>
          <w:lang w:val="es-AR" w:eastAsia="es-ES"/>
        </w:rPr>
        <w:t xml:space="preserve"> de quienes quieren que todos se comporten según el mismo rasero.</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i/>
          <w:iCs/>
          <w:color w:val="333333"/>
          <w:sz w:val="24"/>
          <w:szCs w:val="24"/>
          <w:lang w:val="es-AR" w:eastAsia="es-ES"/>
        </w:rPr>
        <w:t>La primacía de la ética</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4"/>
          <w:szCs w:val="24"/>
          <w:lang w:val="es-AR" w:eastAsia="es-ES"/>
        </w:rPr>
        <w:t xml:space="preserve">El fracaso moral de la religión, entendido como fracaso de una civilización occidental cristiana que no ha sido capaz de llevar a cabo los valores más genuinos del cristianismo (fraternidad, justicia, paz...); las diversas formulaciones del ateísmo basadas en razones éticas </w:t>
      </w:r>
      <w:proofErr w:type="gramStart"/>
      <w:r w:rsidRPr="00306797">
        <w:rPr>
          <w:rFonts w:ascii="Arial" w:eastAsia="Times New Roman" w:hAnsi="Arial" w:cs="Arial"/>
          <w:color w:val="333333"/>
          <w:sz w:val="24"/>
          <w:szCs w:val="24"/>
          <w:lang w:val="es-AR" w:eastAsia="es-ES"/>
        </w:rPr>
        <w:t>( crítica</w:t>
      </w:r>
      <w:proofErr w:type="gramEnd"/>
      <w:r w:rsidRPr="00306797">
        <w:rPr>
          <w:rFonts w:ascii="Arial" w:eastAsia="Times New Roman" w:hAnsi="Arial" w:cs="Arial"/>
          <w:color w:val="333333"/>
          <w:sz w:val="24"/>
          <w:szCs w:val="24"/>
          <w:lang w:val="es-AR" w:eastAsia="es-ES"/>
        </w:rPr>
        <w:t xml:space="preserve"> de toda ética de tipo religioso porque desvirtúa una 'auténtica' realización humana); y, finalmente, unos proyectos de vida que tienen un fuerte sentido moral, pero al margen de lo</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b/>
          <w:bCs/>
          <w:color w:val="333333"/>
          <w:sz w:val="24"/>
          <w:szCs w:val="24"/>
          <w:lang w:val="es-AR" w:eastAsia="es-ES"/>
        </w:rPr>
        <w:t>TRABAJO EN CLASE</w:t>
      </w:r>
    </w:p>
    <w:p w:rsidR="00306797" w:rsidRPr="00306797" w:rsidRDefault="00306797" w:rsidP="00306797">
      <w:pPr>
        <w:numPr>
          <w:ilvl w:val="0"/>
          <w:numId w:val="13"/>
        </w:numPr>
        <w:shd w:val="clear" w:color="auto" w:fill="FFFFFF"/>
        <w:spacing w:after="60" w:line="240" w:lineRule="auto"/>
        <w:ind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Lee con atención el siguiente texto:</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"La palabra religión significa muchas cosas notablemente distintas para quienes la utilizamos. Por eso resulta tan difícil definirla... Bajo el techo común de la religión se albergan realidades tan diferentes de contenido y valor como </w:t>
      </w:r>
      <w:r w:rsidRPr="00306797">
        <w:rPr>
          <w:rFonts w:ascii="Arial" w:eastAsia="Times New Roman" w:hAnsi="Arial" w:cs="Arial"/>
          <w:i/>
          <w:iCs/>
          <w:color w:val="333333"/>
          <w:sz w:val="23"/>
          <w:szCs w:val="23"/>
          <w:lang w:val="es-AR" w:eastAsia="es-ES"/>
        </w:rPr>
        <w:t>los sentimientos de entusiasmo y de fervor 'religiosos', las elevadas reflexiones de la teología, los actos de abnegación, los sacrificios cruentos, los gestos corporales más variados, las representaciones simbólicas más extrañas y una larga serie de las más diferentes realidades con las que nos familiariza la historia de las religiones</w:t>
      </w:r>
      <w:r w:rsidRPr="00306797">
        <w:rPr>
          <w:rFonts w:ascii="Arial" w:eastAsia="Times New Roman" w:hAnsi="Arial" w:cs="Arial"/>
          <w:color w:val="333333"/>
          <w:sz w:val="23"/>
          <w:szCs w:val="23"/>
          <w:lang w:val="es-AR" w:eastAsia="es-ES"/>
        </w:rPr>
        <w:t>. Junto a esta variedad de formas conviene anotar la gran variedad de niveles de existencia que pone en juego la religión. Todo en el mundo ha podido ser y ha sido de hecho religioso, y el hombre ha sido religioso a través de todos los niveles de su condición humana"</w:t>
      </w:r>
    </w:p>
    <w:p w:rsidR="00306797" w:rsidRPr="00306797" w:rsidRDefault="00306797" w:rsidP="00306797">
      <w:pPr>
        <w:numPr>
          <w:ilvl w:val="0"/>
          <w:numId w:val="14"/>
        </w:numPr>
        <w:shd w:val="clear" w:color="auto" w:fill="FFFFFF"/>
        <w:spacing w:after="60" w:line="285" w:lineRule="atLeast"/>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Para reflexionar sobre el texto:</w:t>
      </w:r>
    </w:p>
    <w:p w:rsidR="00306797" w:rsidRPr="00306797" w:rsidRDefault="00306797" w:rsidP="00306797">
      <w:pPr>
        <w:numPr>
          <w:ilvl w:val="0"/>
          <w:numId w:val="15"/>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Pon un ejemplo de cada una de las manifestaciones religiosas a las que alude (sentimientos, disquisiciones...). </w:t>
      </w:r>
    </w:p>
    <w:p w:rsidR="00306797" w:rsidRPr="00306797" w:rsidRDefault="00306797" w:rsidP="00306797">
      <w:pPr>
        <w:numPr>
          <w:ilvl w:val="0"/>
          <w:numId w:val="15"/>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Localiza y enumera los elementos de tu entorno que consideres religiosos o relacionados con la religión </w:t>
      </w:r>
    </w:p>
    <w:p w:rsidR="00306797" w:rsidRPr="00306797" w:rsidRDefault="00306797" w:rsidP="00306797">
      <w:pPr>
        <w:numPr>
          <w:ilvl w:val="0"/>
          <w:numId w:val="15"/>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Discute la frase: "Todo en el mundo ha podido ser y ha sido de hecho religioso... "Lee el siguiente texto:</w:t>
      </w:r>
    </w:p>
    <w:p w:rsidR="00306797" w:rsidRPr="00306797" w:rsidRDefault="00306797" w:rsidP="00306797">
      <w:pPr>
        <w:numPr>
          <w:ilvl w:val="0"/>
          <w:numId w:val="15"/>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 </w:t>
      </w:r>
    </w:p>
    <w:p w:rsidR="00306797" w:rsidRPr="00306797" w:rsidRDefault="00306797" w:rsidP="00306797">
      <w:pPr>
        <w:shd w:val="clear" w:color="auto" w:fill="FFFFFF"/>
        <w:spacing w:after="0" w:line="285" w:lineRule="atLeast"/>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"Sin duda, durante milenios de historia, las religiones fueron los sistemas de orientación que servían de base a una determinada moral, la legitimaban, motivaban y hasta sancionaban con penas. Pero, ¿debe seguir siendo así en nuestra sociedad altamente secularizada?  ¿Por qué no una moral sin religión?"</w:t>
      </w:r>
    </w:p>
    <w:p w:rsidR="00306797" w:rsidRPr="00306797" w:rsidRDefault="00306797" w:rsidP="00306797">
      <w:pPr>
        <w:numPr>
          <w:ilvl w:val="0"/>
          <w:numId w:val="16"/>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Pon algunos ejemplos de comportamientos morales que tengan alguna relación con alguna religión </w:t>
      </w:r>
    </w:p>
    <w:p w:rsidR="00306797" w:rsidRPr="00306797" w:rsidRDefault="00306797" w:rsidP="00306797">
      <w:pPr>
        <w:numPr>
          <w:ilvl w:val="0"/>
          <w:numId w:val="16"/>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proofErr w:type="gramStart"/>
      <w:r w:rsidRPr="00306797">
        <w:rPr>
          <w:rFonts w:ascii="Arial" w:eastAsia="Times New Roman" w:hAnsi="Arial" w:cs="Arial"/>
          <w:color w:val="333333"/>
          <w:sz w:val="23"/>
          <w:szCs w:val="23"/>
          <w:lang w:val="es-AR" w:eastAsia="es-ES"/>
        </w:rPr>
        <w:t>¿</w:t>
      </w:r>
      <w:proofErr w:type="gramEnd"/>
      <w:r w:rsidRPr="00306797">
        <w:rPr>
          <w:rFonts w:ascii="Arial" w:eastAsia="Times New Roman" w:hAnsi="Arial" w:cs="Arial"/>
          <w:color w:val="333333"/>
          <w:sz w:val="23"/>
          <w:szCs w:val="23"/>
          <w:lang w:val="es-AR" w:eastAsia="es-ES"/>
        </w:rPr>
        <w:t>Qué entiendes por una sociedad secularizada. Busca el significado en un diccionario</w:t>
      </w:r>
    </w:p>
    <w:p w:rsidR="00306797" w:rsidRPr="00306797" w:rsidRDefault="00306797" w:rsidP="00306797">
      <w:pPr>
        <w:numPr>
          <w:ilvl w:val="0"/>
          <w:numId w:val="16"/>
        </w:numPr>
        <w:shd w:val="clear" w:color="auto" w:fill="FFFFFF"/>
        <w:spacing w:after="60" w:line="240" w:lineRule="auto"/>
        <w:ind w:left="2160" w:firstLine="0"/>
        <w:jc w:val="both"/>
        <w:rPr>
          <w:rFonts w:ascii="Georgia" w:eastAsia="Times New Roman" w:hAnsi="Georgia" w:cs="Times New Roman"/>
          <w:color w:val="222222"/>
          <w:sz w:val="23"/>
          <w:szCs w:val="23"/>
          <w:lang w:eastAsia="es-ES"/>
        </w:rPr>
      </w:pPr>
      <w:r w:rsidRPr="00306797">
        <w:rPr>
          <w:rFonts w:ascii="Arial" w:eastAsia="Times New Roman" w:hAnsi="Arial" w:cs="Arial"/>
          <w:color w:val="333333"/>
          <w:sz w:val="23"/>
          <w:szCs w:val="23"/>
          <w:lang w:val="es-AR" w:eastAsia="es-ES"/>
        </w:rPr>
        <w:t> Razones en favor y e en contra de que pueda haber moral sin religión. Se pueden utilizar ejemplo para explicar las razones</w:t>
      </w:r>
    </w:p>
    <w:p w:rsidR="00306797" w:rsidRDefault="00306797" w:rsidP="00A72BD0">
      <w:pPr>
        <w:autoSpaceDE w:val="0"/>
        <w:autoSpaceDN w:val="0"/>
        <w:adjustRightInd w:val="0"/>
        <w:spacing w:after="0" w:line="240" w:lineRule="auto"/>
        <w:jc w:val="both"/>
      </w:pPr>
    </w:p>
    <w:sectPr w:rsidR="00306797" w:rsidSect="00CE7118">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580E"/>
    <w:multiLevelType w:val="hybridMultilevel"/>
    <w:tmpl w:val="CF7AFE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516546"/>
    <w:multiLevelType w:val="hybridMultilevel"/>
    <w:tmpl w:val="EEE0CE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AD2631"/>
    <w:multiLevelType w:val="hybridMultilevel"/>
    <w:tmpl w:val="DEA625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7936CA"/>
    <w:multiLevelType w:val="hybridMultilevel"/>
    <w:tmpl w:val="376450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BE3A4D"/>
    <w:multiLevelType w:val="hybridMultilevel"/>
    <w:tmpl w:val="D1624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A4B2E5F"/>
    <w:multiLevelType w:val="multilevel"/>
    <w:tmpl w:val="4FE8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F4718D"/>
    <w:multiLevelType w:val="hybridMultilevel"/>
    <w:tmpl w:val="576400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D966C8A"/>
    <w:multiLevelType w:val="multilevel"/>
    <w:tmpl w:val="5DC2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C2068"/>
    <w:multiLevelType w:val="hybridMultilevel"/>
    <w:tmpl w:val="AA669A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703928"/>
    <w:multiLevelType w:val="hybridMultilevel"/>
    <w:tmpl w:val="C130D4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A6CE8"/>
    <w:multiLevelType w:val="multilevel"/>
    <w:tmpl w:val="8F5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0710BE"/>
    <w:multiLevelType w:val="hybridMultilevel"/>
    <w:tmpl w:val="F2A4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F8081A"/>
    <w:multiLevelType w:val="multilevel"/>
    <w:tmpl w:val="E75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10E2F"/>
    <w:multiLevelType w:val="multilevel"/>
    <w:tmpl w:val="87262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F36AAF"/>
    <w:multiLevelType w:val="hybridMultilevel"/>
    <w:tmpl w:val="A04AA9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0E5AF9"/>
    <w:multiLevelType w:val="multilevel"/>
    <w:tmpl w:val="87A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6"/>
  </w:num>
  <w:num w:numId="4">
    <w:abstractNumId w:val="4"/>
  </w:num>
  <w:num w:numId="5">
    <w:abstractNumId w:val="11"/>
  </w:num>
  <w:num w:numId="6">
    <w:abstractNumId w:val="0"/>
  </w:num>
  <w:num w:numId="7">
    <w:abstractNumId w:val="15"/>
  </w:num>
  <w:num w:numId="8">
    <w:abstractNumId w:val="5"/>
  </w:num>
  <w:num w:numId="9">
    <w:abstractNumId w:val="9"/>
  </w:num>
  <w:num w:numId="10">
    <w:abstractNumId w:val="2"/>
  </w:num>
  <w:num w:numId="11">
    <w:abstractNumId w:val="3"/>
  </w:num>
  <w:num w:numId="12">
    <w:abstractNumId w:val="8"/>
  </w:num>
  <w:num w:numId="13">
    <w:abstractNumId w:val="12"/>
  </w:num>
  <w:num w:numId="14">
    <w:abstractNumId w:val="13"/>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C9"/>
    <w:rsid w:val="00001477"/>
    <w:rsid w:val="00005A94"/>
    <w:rsid w:val="00006B9A"/>
    <w:rsid w:val="000161CB"/>
    <w:rsid w:val="00022776"/>
    <w:rsid w:val="00042231"/>
    <w:rsid w:val="00056832"/>
    <w:rsid w:val="00080F9E"/>
    <w:rsid w:val="00097676"/>
    <w:rsid w:val="000A2AA0"/>
    <w:rsid w:val="000B4379"/>
    <w:rsid w:val="00105291"/>
    <w:rsid w:val="001426FC"/>
    <w:rsid w:val="0014381F"/>
    <w:rsid w:val="00153E0B"/>
    <w:rsid w:val="00171F94"/>
    <w:rsid w:val="00173137"/>
    <w:rsid w:val="00182E33"/>
    <w:rsid w:val="001C12F0"/>
    <w:rsid w:val="00200A6E"/>
    <w:rsid w:val="00202E68"/>
    <w:rsid w:val="0022506D"/>
    <w:rsid w:val="002366B6"/>
    <w:rsid w:val="00241CC8"/>
    <w:rsid w:val="00253654"/>
    <w:rsid w:val="00274D7A"/>
    <w:rsid w:val="002846DB"/>
    <w:rsid w:val="002A618B"/>
    <w:rsid w:val="002B5FAA"/>
    <w:rsid w:val="002C2EB1"/>
    <w:rsid w:val="002D6B46"/>
    <w:rsid w:val="002D7CB0"/>
    <w:rsid w:val="002E71B9"/>
    <w:rsid w:val="002F1D15"/>
    <w:rsid w:val="00306797"/>
    <w:rsid w:val="003176D6"/>
    <w:rsid w:val="00317BC9"/>
    <w:rsid w:val="00322845"/>
    <w:rsid w:val="003367BC"/>
    <w:rsid w:val="00347B8E"/>
    <w:rsid w:val="0035718B"/>
    <w:rsid w:val="00365861"/>
    <w:rsid w:val="00371542"/>
    <w:rsid w:val="003A6090"/>
    <w:rsid w:val="003C180D"/>
    <w:rsid w:val="003C2653"/>
    <w:rsid w:val="003D4D36"/>
    <w:rsid w:val="003F105F"/>
    <w:rsid w:val="0040625C"/>
    <w:rsid w:val="004177E8"/>
    <w:rsid w:val="00421354"/>
    <w:rsid w:val="00432D38"/>
    <w:rsid w:val="004726F6"/>
    <w:rsid w:val="004A0242"/>
    <w:rsid w:val="004A183C"/>
    <w:rsid w:val="004A2CB4"/>
    <w:rsid w:val="004C2D0C"/>
    <w:rsid w:val="004D58A2"/>
    <w:rsid w:val="00502037"/>
    <w:rsid w:val="00513EF6"/>
    <w:rsid w:val="00530803"/>
    <w:rsid w:val="00546BEA"/>
    <w:rsid w:val="00561A41"/>
    <w:rsid w:val="00566876"/>
    <w:rsid w:val="00581E9B"/>
    <w:rsid w:val="005B34CE"/>
    <w:rsid w:val="005B66E8"/>
    <w:rsid w:val="005C52BB"/>
    <w:rsid w:val="005C5E19"/>
    <w:rsid w:val="005C7FB8"/>
    <w:rsid w:val="005D3AEB"/>
    <w:rsid w:val="005E7D3F"/>
    <w:rsid w:val="005F022A"/>
    <w:rsid w:val="005F1068"/>
    <w:rsid w:val="006048E1"/>
    <w:rsid w:val="00607A4C"/>
    <w:rsid w:val="00611990"/>
    <w:rsid w:val="006130ED"/>
    <w:rsid w:val="006223EA"/>
    <w:rsid w:val="00651F8E"/>
    <w:rsid w:val="006567E8"/>
    <w:rsid w:val="00662F42"/>
    <w:rsid w:val="00667457"/>
    <w:rsid w:val="00697722"/>
    <w:rsid w:val="006E0A10"/>
    <w:rsid w:val="006F19BC"/>
    <w:rsid w:val="0073267E"/>
    <w:rsid w:val="00734F52"/>
    <w:rsid w:val="007371BD"/>
    <w:rsid w:val="00742287"/>
    <w:rsid w:val="00772AFA"/>
    <w:rsid w:val="007A09C1"/>
    <w:rsid w:val="007A0DE9"/>
    <w:rsid w:val="007A24BF"/>
    <w:rsid w:val="007B243A"/>
    <w:rsid w:val="007C7A7B"/>
    <w:rsid w:val="007E1756"/>
    <w:rsid w:val="007E502B"/>
    <w:rsid w:val="00807B07"/>
    <w:rsid w:val="00815049"/>
    <w:rsid w:val="008258D9"/>
    <w:rsid w:val="00862FEF"/>
    <w:rsid w:val="00873037"/>
    <w:rsid w:val="00880A6A"/>
    <w:rsid w:val="008A0EED"/>
    <w:rsid w:val="008B1399"/>
    <w:rsid w:val="008B7E55"/>
    <w:rsid w:val="008D1B44"/>
    <w:rsid w:val="008D5F0B"/>
    <w:rsid w:val="008F23FE"/>
    <w:rsid w:val="008F3F75"/>
    <w:rsid w:val="00904E03"/>
    <w:rsid w:val="00931F26"/>
    <w:rsid w:val="00934AA4"/>
    <w:rsid w:val="00967839"/>
    <w:rsid w:val="00970DD2"/>
    <w:rsid w:val="00997495"/>
    <w:rsid w:val="009B783D"/>
    <w:rsid w:val="00A014BB"/>
    <w:rsid w:val="00A0524E"/>
    <w:rsid w:val="00A22CED"/>
    <w:rsid w:val="00A25D23"/>
    <w:rsid w:val="00A26C87"/>
    <w:rsid w:val="00A55161"/>
    <w:rsid w:val="00A6636E"/>
    <w:rsid w:val="00A72BD0"/>
    <w:rsid w:val="00A93F04"/>
    <w:rsid w:val="00AA5A51"/>
    <w:rsid w:val="00AE1BD8"/>
    <w:rsid w:val="00B0776C"/>
    <w:rsid w:val="00B4682A"/>
    <w:rsid w:val="00B62CB6"/>
    <w:rsid w:val="00B64F87"/>
    <w:rsid w:val="00B836D1"/>
    <w:rsid w:val="00B920B7"/>
    <w:rsid w:val="00B932F2"/>
    <w:rsid w:val="00BE2A6D"/>
    <w:rsid w:val="00C16B85"/>
    <w:rsid w:val="00C6119A"/>
    <w:rsid w:val="00C936CD"/>
    <w:rsid w:val="00CB6339"/>
    <w:rsid w:val="00CC5233"/>
    <w:rsid w:val="00CD1136"/>
    <w:rsid w:val="00CE7118"/>
    <w:rsid w:val="00CF6F63"/>
    <w:rsid w:val="00D145BC"/>
    <w:rsid w:val="00D47A1F"/>
    <w:rsid w:val="00D65333"/>
    <w:rsid w:val="00D67883"/>
    <w:rsid w:val="00D85B00"/>
    <w:rsid w:val="00D90B59"/>
    <w:rsid w:val="00D92364"/>
    <w:rsid w:val="00D93771"/>
    <w:rsid w:val="00D96A5E"/>
    <w:rsid w:val="00E24608"/>
    <w:rsid w:val="00E303C3"/>
    <w:rsid w:val="00E32198"/>
    <w:rsid w:val="00E4001D"/>
    <w:rsid w:val="00E50F68"/>
    <w:rsid w:val="00EF613B"/>
    <w:rsid w:val="00F05983"/>
    <w:rsid w:val="00F0740D"/>
    <w:rsid w:val="00F62BA9"/>
    <w:rsid w:val="00F73F10"/>
    <w:rsid w:val="00F836A1"/>
    <w:rsid w:val="00F8409B"/>
    <w:rsid w:val="00F87F6E"/>
    <w:rsid w:val="00FA1836"/>
    <w:rsid w:val="00FA25FB"/>
    <w:rsid w:val="00FB742D"/>
    <w:rsid w:val="00FD4C1F"/>
    <w:rsid w:val="00FF4864"/>
    <w:rsid w:val="00FF5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14E6-2254-4018-BC1C-5A7FAEEC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B139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7BC9"/>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73267E"/>
    <w:pPr>
      <w:ind w:left="720"/>
      <w:contextualSpacing/>
    </w:pPr>
  </w:style>
  <w:style w:type="paragraph" w:styleId="Textodeglobo">
    <w:name w:val="Balloon Text"/>
    <w:basedOn w:val="Normal"/>
    <w:link w:val="TextodegloboCar"/>
    <w:uiPriority w:val="99"/>
    <w:semiHidden/>
    <w:unhideWhenUsed/>
    <w:rsid w:val="007422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87"/>
    <w:rPr>
      <w:rFonts w:ascii="Tahoma" w:hAnsi="Tahoma" w:cs="Tahoma"/>
      <w:sz w:val="16"/>
      <w:szCs w:val="16"/>
    </w:rPr>
  </w:style>
  <w:style w:type="paragraph" w:styleId="NormalWeb">
    <w:name w:val="Normal (Web)"/>
    <w:basedOn w:val="Normal"/>
    <w:uiPriority w:val="99"/>
    <w:semiHidden/>
    <w:unhideWhenUsed/>
    <w:rsid w:val="008B139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B1399"/>
  </w:style>
  <w:style w:type="character" w:styleId="Hipervnculo">
    <w:name w:val="Hyperlink"/>
    <w:basedOn w:val="Fuentedeprrafopredeter"/>
    <w:uiPriority w:val="99"/>
    <w:semiHidden/>
    <w:unhideWhenUsed/>
    <w:rsid w:val="008B1399"/>
    <w:rPr>
      <w:color w:val="0000FF"/>
      <w:u w:val="single"/>
    </w:rPr>
  </w:style>
  <w:style w:type="character" w:customStyle="1" w:styleId="Ttulo2Car">
    <w:name w:val="Título 2 Car"/>
    <w:basedOn w:val="Fuentedeprrafopredeter"/>
    <w:link w:val="Ttulo2"/>
    <w:uiPriority w:val="9"/>
    <w:rsid w:val="008B1399"/>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8B1399"/>
  </w:style>
  <w:style w:type="character" w:customStyle="1" w:styleId="mw-editsection">
    <w:name w:val="mw-editsection"/>
    <w:basedOn w:val="Fuentedeprrafopredeter"/>
    <w:rsid w:val="008B1399"/>
  </w:style>
  <w:style w:type="character" w:customStyle="1" w:styleId="mw-editsection-bracket">
    <w:name w:val="mw-editsection-bracket"/>
    <w:basedOn w:val="Fuentedeprrafopredeter"/>
    <w:rsid w:val="008B1399"/>
  </w:style>
  <w:style w:type="character" w:styleId="Textoennegrita">
    <w:name w:val="Strong"/>
    <w:basedOn w:val="Fuentedeprrafopredeter"/>
    <w:uiPriority w:val="22"/>
    <w:qFormat/>
    <w:rsid w:val="00FA25FB"/>
    <w:rPr>
      <w:b/>
      <w:bCs/>
    </w:rPr>
  </w:style>
  <w:style w:type="character" w:styleId="nfasis">
    <w:name w:val="Emphasis"/>
    <w:basedOn w:val="Fuentedeprrafopredeter"/>
    <w:uiPriority w:val="20"/>
    <w:qFormat/>
    <w:rsid w:val="00FA25FB"/>
    <w:rPr>
      <w:i/>
      <w:iCs/>
    </w:rPr>
  </w:style>
  <w:style w:type="paragraph" w:styleId="Sinespaciado">
    <w:name w:val="No Spacing"/>
    <w:uiPriority w:val="1"/>
    <w:qFormat/>
    <w:rsid w:val="00807B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14262">
      <w:bodyDiv w:val="1"/>
      <w:marLeft w:val="0"/>
      <w:marRight w:val="0"/>
      <w:marTop w:val="0"/>
      <w:marBottom w:val="0"/>
      <w:divBdr>
        <w:top w:val="none" w:sz="0" w:space="0" w:color="auto"/>
        <w:left w:val="none" w:sz="0" w:space="0" w:color="auto"/>
        <w:bottom w:val="none" w:sz="0" w:space="0" w:color="auto"/>
        <w:right w:val="none" w:sz="0" w:space="0" w:color="auto"/>
      </w:divBdr>
    </w:div>
    <w:div w:id="455759700">
      <w:bodyDiv w:val="1"/>
      <w:marLeft w:val="0"/>
      <w:marRight w:val="0"/>
      <w:marTop w:val="0"/>
      <w:marBottom w:val="0"/>
      <w:divBdr>
        <w:top w:val="none" w:sz="0" w:space="0" w:color="auto"/>
        <w:left w:val="none" w:sz="0" w:space="0" w:color="auto"/>
        <w:bottom w:val="none" w:sz="0" w:space="0" w:color="auto"/>
        <w:right w:val="none" w:sz="0" w:space="0" w:color="auto"/>
      </w:divBdr>
    </w:div>
    <w:div w:id="1403331828">
      <w:bodyDiv w:val="1"/>
      <w:marLeft w:val="0"/>
      <w:marRight w:val="0"/>
      <w:marTop w:val="0"/>
      <w:marBottom w:val="0"/>
      <w:divBdr>
        <w:top w:val="none" w:sz="0" w:space="0" w:color="auto"/>
        <w:left w:val="none" w:sz="0" w:space="0" w:color="auto"/>
        <w:bottom w:val="none" w:sz="0" w:space="0" w:color="auto"/>
        <w:right w:val="none" w:sz="0" w:space="0" w:color="auto"/>
      </w:divBdr>
      <w:divsChild>
        <w:div w:id="2020037536">
          <w:marLeft w:val="0"/>
          <w:marRight w:val="0"/>
          <w:marTop w:val="0"/>
          <w:marBottom w:val="432"/>
          <w:divBdr>
            <w:top w:val="none" w:sz="0" w:space="0" w:color="auto"/>
            <w:left w:val="none" w:sz="0" w:space="0" w:color="auto"/>
            <w:bottom w:val="none" w:sz="0" w:space="0" w:color="auto"/>
            <w:right w:val="none" w:sz="0" w:space="0" w:color="auto"/>
          </w:divBdr>
        </w:div>
        <w:div w:id="883101406">
          <w:marLeft w:val="0"/>
          <w:marRight w:val="0"/>
          <w:marTop w:val="0"/>
          <w:marBottom w:val="432"/>
          <w:divBdr>
            <w:top w:val="none" w:sz="0" w:space="0" w:color="auto"/>
            <w:left w:val="none" w:sz="0" w:space="0" w:color="auto"/>
            <w:bottom w:val="none" w:sz="0" w:space="0" w:color="auto"/>
            <w:right w:val="none" w:sz="0" w:space="0" w:color="auto"/>
          </w:divBdr>
        </w:div>
        <w:div w:id="1477255380">
          <w:marLeft w:val="0"/>
          <w:marRight w:val="0"/>
          <w:marTop w:val="0"/>
          <w:marBottom w:val="0"/>
          <w:divBdr>
            <w:top w:val="none" w:sz="0" w:space="0" w:color="auto"/>
            <w:left w:val="none" w:sz="0" w:space="0" w:color="auto"/>
            <w:bottom w:val="none" w:sz="0" w:space="0" w:color="auto"/>
            <w:right w:val="none" w:sz="0" w:space="0" w:color="auto"/>
          </w:divBdr>
        </w:div>
        <w:div w:id="1075515302">
          <w:marLeft w:val="720"/>
          <w:marRight w:val="0"/>
          <w:marTop w:val="0"/>
          <w:marBottom w:val="0"/>
          <w:divBdr>
            <w:top w:val="none" w:sz="0" w:space="0" w:color="auto"/>
            <w:left w:val="none" w:sz="0" w:space="0" w:color="auto"/>
            <w:bottom w:val="none" w:sz="0" w:space="0" w:color="auto"/>
            <w:right w:val="none" w:sz="0" w:space="0" w:color="auto"/>
          </w:divBdr>
        </w:div>
        <w:div w:id="1556896200">
          <w:marLeft w:val="720"/>
          <w:marRight w:val="0"/>
          <w:marTop w:val="0"/>
          <w:marBottom w:val="0"/>
          <w:divBdr>
            <w:top w:val="none" w:sz="0" w:space="0" w:color="auto"/>
            <w:left w:val="none" w:sz="0" w:space="0" w:color="auto"/>
            <w:bottom w:val="none" w:sz="0" w:space="0" w:color="auto"/>
            <w:right w:val="none" w:sz="0" w:space="0" w:color="auto"/>
          </w:divBdr>
        </w:div>
        <w:div w:id="328102982">
          <w:marLeft w:val="1440"/>
          <w:marRight w:val="0"/>
          <w:marTop w:val="0"/>
          <w:marBottom w:val="0"/>
          <w:divBdr>
            <w:top w:val="none" w:sz="0" w:space="0" w:color="auto"/>
            <w:left w:val="none" w:sz="0" w:space="0" w:color="auto"/>
            <w:bottom w:val="none" w:sz="0" w:space="0" w:color="auto"/>
            <w:right w:val="none" w:sz="0" w:space="0" w:color="auto"/>
          </w:divBdr>
        </w:div>
        <w:div w:id="781650131">
          <w:marLeft w:val="2160"/>
          <w:marRight w:val="0"/>
          <w:marTop w:val="0"/>
          <w:marBottom w:val="0"/>
          <w:divBdr>
            <w:top w:val="none" w:sz="0" w:space="0" w:color="auto"/>
            <w:left w:val="none" w:sz="0" w:space="0" w:color="auto"/>
            <w:bottom w:val="none" w:sz="0" w:space="0" w:color="auto"/>
            <w:right w:val="none" w:sz="0" w:space="0" w:color="auto"/>
          </w:divBdr>
        </w:div>
        <w:div w:id="532695948">
          <w:marLeft w:val="1440"/>
          <w:marRight w:val="0"/>
          <w:marTop w:val="0"/>
          <w:marBottom w:val="0"/>
          <w:divBdr>
            <w:top w:val="none" w:sz="0" w:space="0" w:color="auto"/>
            <w:left w:val="none" w:sz="0" w:space="0" w:color="auto"/>
            <w:bottom w:val="none" w:sz="0" w:space="0" w:color="auto"/>
            <w:right w:val="none" w:sz="0" w:space="0" w:color="auto"/>
          </w:divBdr>
        </w:div>
        <w:div w:id="562564129">
          <w:marLeft w:val="2160"/>
          <w:marRight w:val="0"/>
          <w:marTop w:val="0"/>
          <w:marBottom w:val="0"/>
          <w:divBdr>
            <w:top w:val="none" w:sz="0" w:space="0" w:color="auto"/>
            <w:left w:val="none" w:sz="0" w:space="0" w:color="auto"/>
            <w:bottom w:val="none" w:sz="0" w:space="0" w:color="auto"/>
            <w:right w:val="none" w:sz="0" w:space="0" w:color="auto"/>
          </w:divBdr>
        </w:div>
      </w:divsChild>
    </w:div>
    <w:div w:id="1452943415">
      <w:bodyDiv w:val="1"/>
      <w:marLeft w:val="0"/>
      <w:marRight w:val="0"/>
      <w:marTop w:val="0"/>
      <w:marBottom w:val="0"/>
      <w:divBdr>
        <w:top w:val="none" w:sz="0" w:space="0" w:color="auto"/>
        <w:left w:val="none" w:sz="0" w:space="0" w:color="auto"/>
        <w:bottom w:val="none" w:sz="0" w:space="0" w:color="auto"/>
        <w:right w:val="none" w:sz="0" w:space="0" w:color="auto"/>
      </w:divBdr>
    </w:div>
    <w:div w:id="1555501019">
      <w:bodyDiv w:val="1"/>
      <w:marLeft w:val="0"/>
      <w:marRight w:val="0"/>
      <w:marTop w:val="0"/>
      <w:marBottom w:val="0"/>
      <w:divBdr>
        <w:top w:val="none" w:sz="0" w:space="0" w:color="auto"/>
        <w:left w:val="none" w:sz="0" w:space="0" w:color="auto"/>
        <w:bottom w:val="none" w:sz="0" w:space="0" w:color="auto"/>
        <w:right w:val="none" w:sz="0" w:space="0" w:color="auto"/>
      </w:divBdr>
    </w:div>
    <w:div w:id="1652633204">
      <w:bodyDiv w:val="1"/>
      <w:marLeft w:val="0"/>
      <w:marRight w:val="0"/>
      <w:marTop w:val="0"/>
      <w:marBottom w:val="0"/>
      <w:divBdr>
        <w:top w:val="none" w:sz="0" w:space="0" w:color="auto"/>
        <w:left w:val="none" w:sz="0" w:space="0" w:color="auto"/>
        <w:bottom w:val="none" w:sz="0" w:space="0" w:color="auto"/>
        <w:right w:val="none" w:sz="0" w:space="0" w:color="auto"/>
      </w:divBdr>
    </w:div>
    <w:div w:id="19986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AUGUSTO ESTRADA MEJIA</dc:creator>
  <cp:lastModifiedBy>CESAR AUGUSTO ESTRADA MEJIA</cp:lastModifiedBy>
  <cp:revision>2</cp:revision>
  <dcterms:created xsi:type="dcterms:W3CDTF">2016-10-12T00:22:00Z</dcterms:created>
  <dcterms:modified xsi:type="dcterms:W3CDTF">2016-10-12T00:22:00Z</dcterms:modified>
</cp:coreProperties>
</file>