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C9" w:rsidRPr="006048E1" w:rsidRDefault="00317BC9" w:rsidP="00317BC9">
      <w:pPr>
        <w:pStyle w:val="Default"/>
        <w:jc w:val="center"/>
        <w:rPr>
          <w:b/>
          <w:color w:val="auto"/>
          <w:sz w:val="22"/>
          <w:szCs w:val="22"/>
          <w:u w:val="single"/>
        </w:rPr>
      </w:pPr>
      <w:bookmarkStart w:id="0" w:name="_GoBack"/>
      <w:bookmarkEnd w:id="0"/>
      <w:r w:rsidRPr="006048E1">
        <w:rPr>
          <w:b/>
          <w:color w:val="auto"/>
          <w:sz w:val="22"/>
          <w:szCs w:val="22"/>
          <w:u w:val="single"/>
        </w:rPr>
        <w:t>INSTITUCIÓN EDUCATIVA EUDORO GRANADA</w:t>
      </w:r>
    </w:p>
    <w:p w:rsidR="00317BC9" w:rsidRPr="006048E1" w:rsidRDefault="00317BC9" w:rsidP="00317BC9">
      <w:pPr>
        <w:pStyle w:val="Default"/>
        <w:jc w:val="center"/>
        <w:rPr>
          <w:b/>
          <w:color w:val="auto"/>
          <w:sz w:val="22"/>
          <w:szCs w:val="22"/>
          <w:u w:val="single"/>
        </w:rPr>
      </w:pPr>
    </w:p>
    <w:p w:rsidR="00FF4864" w:rsidRDefault="00317BC9" w:rsidP="00FF4864">
      <w:pPr>
        <w:autoSpaceDE w:val="0"/>
        <w:autoSpaceDN w:val="0"/>
        <w:adjustRightInd w:val="0"/>
        <w:spacing w:after="0" w:line="240" w:lineRule="auto"/>
        <w:jc w:val="center"/>
        <w:rPr>
          <w:b/>
          <w:bCs/>
          <w:i/>
          <w:iCs/>
          <w:sz w:val="23"/>
          <w:szCs w:val="23"/>
        </w:rPr>
      </w:pPr>
      <w:r w:rsidRPr="006048E1">
        <w:rPr>
          <w:rFonts w:ascii="Arial" w:hAnsi="Arial" w:cs="Arial"/>
          <w:b/>
        </w:rPr>
        <w:t xml:space="preserve">TALLER No </w:t>
      </w:r>
      <w:r w:rsidR="00097676" w:rsidRPr="006048E1">
        <w:rPr>
          <w:rFonts w:ascii="Arial" w:hAnsi="Arial" w:cs="Arial"/>
          <w:b/>
        </w:rPr>
        <w:t>1</w:t>
      </w:r>
      <w:r w:rsidR="00001477">
        <w:rPr>
          <w:rFonts w:ascii="Arial" w:hAnsi="Arial" w:cs="Arial"/>
          <w:b/>
        </w:rPr>
        <w:t>5</w:t>
      </w:r>
      <w:r w:rsidRPr="006048E1">
        <w:rPr>
          <w:rFonts w:ascii="Arial" w:hAnsi="Arial" w:cs="Arial"/>
          <w:b/>
        </w:rPr>
        <w:t>.</w:t>
      </w:r>
      <w:r w:rsidR="00651F8E" w:rsidRPr="006048E1">
        <w:rPr>
          <w:rFonts w:ascii="Arial" w:hAnsi="Arial" w:cs="Arial"/>
          <w:b/>
        </w:rPr>
        <w:t xml:space="preserve"> </w:t>
      </w:r>
      <w:r w:rsidR="00FF4864" w:rsidRPr="00FF4864">
        <w:rPr>
          <w:b/>
          <w:bCs/>
          <w:i/>
          <w:iCs/>
          <w:sz w:val="24"/>
          <w:szCs w:val="24"/>
        </w:rPr>
        <w:t>LA PRIMERA COMUNIDAD HUMANA SE DISGREGA POR CAUSA DEL PECADO</w:t>
      </w:r>
      <w:r w:rsidR="00FF4864">
        <w:rPr>
          <w:b/>
          <w:bCs/>
          <w:i/>
          <w:iCs/>
          <w:sz w:val="23"/>
          <w:szCs w:val="23"/>
        </w:rPr>
        <w:t xml:space="preserve"> </w:t>
      </w:r>
    </w:p>
    <w:p w:rsidR="00FF4864" w:rsidRDefault="00FF4864" w:rsidP="00FF4864">
      <w:pPr>
        <w:autoSpaceDE w:val="0"/>
        <w:autoSpaceDN w:val="0"/>
        <w:adjustRightInd w:val="0"/>
        <w:spacing w:after="0" w:line="240" w:lineRule="auto"/>
        <w:jc w:val="center"/>
        <w:rPr>
          <w:b/>
          <w:bCs/>
          <w:i/>
          <w:iCs/>
          <w:sz w:val="23"/>
          <w:szCs w:val="23"/>
        </w:rPr>
      </w:pPr>
    </w:p>
    <w:p w:rsidR="003C180D" w:rsidRPr="006048E1" w:rsidRDefault="003C180D" w:rsidP="00FF4864">
      <w:pPr>
        <w:autoSpaceDE w:val="0"/>
        <w:autoSpaceDN w:val="0"/>
        <w:adjustRightInd w:val="0"/>
        <w:spacing w:after="0" w:line="240" w:lineRule="auto"/>
        <w:jc w:val="center"/>
        <w:rPr>
          <w:rFonts w:ascii="Arial" w:hAnsi="Arial" w:cs="Arial"/>
          <w:b/>
          <w:u w:val="single"/>
        </w:rPr>
      </w:pPr>
      <w:r w:rsidRPr="006048E1">
        <w:rPr>
          <w:rFonts w:ascii="Arial" w:hAnsi="Arial" w:cs="Arial"/>
          <w:b/>
          <w:u w:val="single"/>
        </w:rPr>
        <w:t>ASIGNATURA: RELIGIÓN. GRADO 8.</w:t>
      </w:r>
    </w:p>
    <w:p w:rsidR="00317BC9" w:rsidRPr="006048E1" w:rsidRDefault="00317BC9" w:rsidP="00317BC9">
      <w:pPr>
        <w:pStyle w:val="Default"/>
        <w:jc w:val="both"/>
        <w:rPr>
          <w:b/>
          <w:bCs/>
          <w:i/>
          <w:iCs/>
          <w:color w:val="auto"/>
          <w:sz w:val="22"/>
          <w:szCs w:val="22"/>
        </w:rPr>
      </w:pPr>
    </w:p>
    <w:p w:rsidR="000A2AA0" w:rsidRPr="006048E1" w:rsidRDefault="000A2AA0" w:rsidP="00317BC9">
      <w:pPr>
        <w:pStyle w:val="Default"/>
        <w:jc w:val="both"/>
        <w:rPr>
          <w:b/>
          <w:bCs/>
          <w:i/>
          <w:iCs/>
          <w:color w:val="auto"/>
          <w:sz w:val="22"/>
          <w:szCs w:val="22"/>
        </w:rPr>
      </w:pPr>
    </w:p>
    <w:p w:rsidR="006F19BC" w:rsidRPr="006048E1" w:rsidRDefault="006F19BC" w:rsidP="00317BC9">
      <w:pPr>
        <w:pStyle w:val="Default"/>
        <w:jc w:val="both"/>
        <w:rPr>
          <w:b/>
          <w:bCs/>
          <w:i/>
          <w:iCs/>
          <w:color w:val="auto"/>
          <w:sz w:val="22"/>
          <w:szCs w:val="22"/>
        </w:rPr>
      </w:pPr>
      <w:r w:rsidRPr="006048E1">
        <w:rPr>
          <w:b/>
          <w:bCs/>
          <w:i/>
          <w:iCs/>
          <w:color w:val="auto"/>
          <w:sz w:val="22"/>
          <w:szCs w:val="22"/>
        </w:rPr>
        <w:t>DOCENTE: CÉSAR AUGUSTO ESTRADA MEJÍA.</w:t>
      </w:r>
    </w:p>
    <w:p w:rsidR="006F19BC" w:rsidRPr="006048E1" w:rsidRDefault="006F19BC" w:rsidP="00317BC9">
      <w:pPr>
        <w:pStyle w:val="Default"/>
        <w:jc w:val="both"/>
        <w:rPr>
          <w:b/>
          <w:bCs/>
          <w:i/>
          <w:iCs/>
          <w:color w:val="auto"/>
          <w:sz w:val="22"/>
          <w:szCs w:val="22"/>
        </w:rPr>
      </w:pPr>
    </w:p>
    <w:p w:rsidR="003C2653" w:rsidRPr="006048E1" w:rsidRDefault="003C2653" w:rsidP="003C2653">
      <w:pPr>
        <w:autoSpaceDE w:val="0"/>
        <w:autoSpaceDN w:val="0"/>
        <w:adjustRightInd w:val="0"/>
        <w:spacing w:after="0" w:line="240" w:lineRule="auto"/>
        <w:rPr>
          <w:rFonts w:ascii="Arial" w:hAnsi="Arial" w:cs="Arial"/>
        </w:rPr>
      </w:pPr>
      <w:r w:rsidRPr="006048E1">
        <w:rPr>
          <w:rFonts w:ascii="Arial" w:hAnsi="Arial" w:cs="Arial"/>
        </w:rPr>
        <w:t>TIEMPO PREVISTO: Semana del ____ al ____ de ____________ horas: 1</w:t>
      </w:r>
      <w:r w:rsidRPr="006048E1">
        <w:rPr>
          <w:rFonts w:ascii="Arial" w:hAnsi="Arial" w:cs="Arial"/>
          <w:b/>
          <w:bCs/>
        </w:rPr>
        <w:t>/</w:t>
      </w:r>
      <w:proofErr w:type="spellStart"/>
      <w:r w:rsidRPr="006048E1">
        <w:rPr>
          <w:rFonts w:ascii="Arial" w:hAnsi="Arial" w:cs="Arial"/>
        </w:rPr>
        <w:t>Sem</w:t>
      </w:r>
      <w:proofErr w:type="spellEnd"/>
      <w:r w:rsidRPr="006048E1">
        <w:rPr>
          <w:rFonts w:ascii="Arial" w:hAnsi="Arial" w:cs="Arial"/>
        </w:rPr>
        <w:t xml:space="preserve">. </w:t>
      </w:r>
    </w:p>
    <w:p w:rsidR="003C2653" w:rsidRPr="006048E1" w:rsidRDefault="003C2653" w:rsidP="003C2653">
      <w:pPr>
        <w:autoSpaceDE w:val="0"/>
        <w:autoSpaceDN w:val="0"/>
        <w:adjustRightInd w:val="0"/>
        <w:spacing w:after="0" w:line="240" w:lineRule="auto"/>
        <w:rPr>
          <w:rFonts w:ascii="Arial" w:hAnsi="Arial" w:cs="Arial"/>
          <w:b/>
          <w:bCs/>
        </w:rPr>
      </w:pPr>
    </w:p>
    <w:p w:rsidR="005C7FB8" w:rsidRPr="006048E1" w:rsidRDefault="005C7FB8" w:rsidP="005C7FB8">
      <w:pPr>
        <w:autoSpaceDE w:val="0"/>
        <w:autoSpaceDN w:val="0"/>
        <w:adjustRightInd w:val="0"/>
        <w:spacing w:after="0" w:line="240" w:lineRule="auto"/>
        <w:rPr>
          <w:rFonts w:ascii="Arial" w:hAnsi="Arial" w:cs="Arial"/>
          <w:b/>
          <w:bCs/>
        </w:rPr>
      </w:pPr>
      <w:r w:rsidRPr="006048E1">
        <w:rPr>
          <w:rFonts w:ascii="Arial" w:hAnsi="Arial" w:cs="Arial"/>
          <w:b/>
          <w:bCs/>
        </w:rPr>
        <w:t xml:space="preserve">ACTIVIDAD DE MOTIVACIÓN </w:t>
      </w:r>
    </w:p>
    <w:p w:rsidR="00530803" w:rsidRPr="006048E1" w:rsidRDefault="00530803" w:rsidP="005C7FB8">
      <w:pPr>
        <w:autoSpaceDE w:val="0"/>
        <w:autoSpaceDN w:val="0"/>
        <w:adjustRightInd w:val="0"/>
        <w:spacing w:after="0" w:line="240" w:lineRule="auto"/>
        <w:rPr>
          <w:rFonts w:ascii="Arial" w:hAnsi="Arial" w:cs="Arial"/>
          <w:b/>
          <w:bCs/>
        </w:rPr>
      </w:pPr>
    </w:p>
    <w:p w:rsidR="008B1399" w:rsidRPr="006048E1" w:rsidRDefault="008B1399" w:rsidP="005C7FB8">
      <w:pPr>
        <w:autoSpaceDE w:val="0"/>
        <w:autoSpaceDN w:val="0"/>
        <w:adjustRightInd w:val="0"/>
        <w:spacing w:after="0" w:line="240" w:lineRule="auto"/>
        <w:rPr>
          <w:rFonts w:ascii="Arial" w:hAnsi="Arial" w:cs="Arial"/>
          <w:b/>
          <w:bCs/>
        </w:rPr>
      </w:pPr>
      <w:r w:rsidRPr="006048E1">
        <w:rPr>
          <w:rFonts w:ascii="Arial" w:hAnsi="Arial" w:cs="Arial"/>
          <w:b/>
          <w:bCs/>
        </w:rPr>
        <w:t>Copia en el cuaderno el siguiente texto:</w:t>
      </w:r>
    </w:p>
    <w:p w:rsidR="008B1399" w:rsidRDefault="008B1399" w:rsidP="005C7FB8">
      <w:pPr>
        <w:autoSpaceDE w:val="0"/>
        <w:autoSpaceDN w:val="0"/>
        <w:adjustRightInd w:val="0"/>
        <w:spacing w:after="0" w:line="240" w:lineRule="auto"/>
        <w:rPr>
          <w:rFonts w:ascii="Arial" w:hAnsi="Arial" w:cs="Arial"/>
          <w:b/>
          <w:bCs/>
        </w:rPr>
      </w:pPr>
    </w:p>
    <w:p w:rsidR="007E1756" w:rsidRPr="007E1756" w:rsidRDefault="007E1756" w:rsidP="007E1756">
      <w:pPr>
        <w:autoSpaceDE w:val="0"/>
        <w:autoSpaceDN w:val="0"/>
        <w:adjustRightInd w:val="0"/>
        <w:spacing w:after="0" w:line="240" w:lineRule="auto"/>
        <w:jc w:val="both"/>
        <w:rPr>
          <w:rFonts w:ascii="Arial" w:hAnsi="Arial" w:cs="Arial"/>
          <w:color w:val="000000"/>
        </w:rPr>
      </w:pPr>
      <w:r w:rsidRPr="007E1756">
        <w:rPr>
          <w:rFonts w:ascii="Arial" w:hAnsi="Arial" w:cs="Arial"/>
          <w:color w:val="000000"/>
        </w:rPr>
        <w:t xml:space="preserve">“La Iglesia Latinoamericana tiene un mensaje para todos los hombres que, en este continente, tienen “hambre y sed de </w:t>
      </w:r>
      <w:r w:rsidRPr="007E1756">
        <w:rPr>
          <w:rFonts w:ascii="Arial" w:hAnsi="Arial" w:cs="Arial"/>
          <w:b/>
          <w:bCs/>
          <w:color w:val="000000"/>
        </w:rPr>
        <w:t>justicia</w:t>
      </w:r>
      <w:r w:rsidRPr="007E1756">
        <w:rPr>
          <w:rFonts w:ascii="Arial" w:hAnsi="Arial" w:cs="Arial"/>
          <w:color w:val="000000"/>
        </w:rPr>
        <w:t xml:space="preserve">”. El mismo Dios que crea al hombre a su imagen y semejanza, crea la “tierra y todo lo que en ella se contiene para uso de todos los hombres y de todos los pueblos, de modo que los bienes creados puedan llegar a todos, en forma más justa", y le da poder para que solidariamente </w:t>
      </w:r>
      <w:r w:rsidRPr="007E1756">
        <w:rPr>
          <w:rFonts w:ascii="Arial" w:hAnsi="Arial" w:cs="Arial"/>
          <w:b/>
          <w:bCs/>
          <w:color w:val="000000"/>
        </w:rPr>
        <w:t xml:space="preserve">transforme </w:t>
      </w:r>
      <w:r w:rsidRPr="007E1756">
        <w:rPr>
          <w:rFonts w:ascii="Arial" w:hAnsi="Arial" w:cs="Arial"/>
          <w:color w:val="000000"/>
        </w:rPr>
        <w:t xml:space="preserve">y </w:t>
      </w:r>
      <w:r w:rsidRPr="007E1756">
        <w:rPr>
          <w:rFonts w:ascii="Arial" w:hAnsi="Arial" w:cs="Arial"/>
          <w:b/>
          <w:bCs/>
          <w:color w:val="000000"/>
        </w:rPr>
        <w:t xml:space="preserve">perfeccione </w:t>
      </w:r>
      <w:r w:rsidRPr="007E1756">
        <w:rPr>
          <w:rFonts w:ascii="Arial" w:hAnsi="Arial" w:cs="Arial"/>
          <w:color w:val="000000"/>
        </w:rPr>
        <w:t xml:space="preserve">el mundo. Es el mismo Dios quien, en la </w:t>
      </w:r>
      <w:r w:rsidRPr="007E1756">
        <w:rPr>
          <w:rFonts w:ascii="Arial" w:hAnsi="Arial" w:cs="Arial"/>
          <w:b/>
          <w:bCs/>
          <w:color w:val="000000"/>
        </w:rPr>
        <w:t xml:space="preserve">plenitud </w:t>
      </w:r>
      <w:r w:rsidRPr="007E1756">
        <w:rPr>
          <w:rFonts w:ascii="Arial" w:hAnsi="Arial" w:cs="Arial"/>
          <w:color w:val="000000"/>
        </w:rPr>
        <w:t xml:space="preserve">de los tiempos, envía a su Hijo para que hecho carne, venga a liberar a todos los hombres de todas las </w:t>
      </w:r>
      <w:r w:rsidRPr="007E1756">
        <w:rPr>
          <w:rFonts w:ascii="Arial" w:hAnsi="Arial" w:cs="Arial"/>
          <w:b/>
          <w:bCs/>
          <w:color w:val="000000"/>
        </w:rPr>
        <w:t xml:space="preserve">esclavitudes </w:t>
      </w:r>
      <w:r w:rsidRPr="007E1756">
        <w:rPr>
          <w:rFonts w:ascii="Arial" w:hAnsi="Arial" w:cs="Arial"/>
          <w:color w:val="000000"/>
        </w:rPr>
        <w:t xml:space="preserve">a que los tiene </w:t>
      </w:r>
      <w:r w:rsidRPr="007E1756">
        <w:rPr>
          <w:rFonts w:ascii="Arial" w:hAnsi="Arial" w:cs="Arial"/>
          <w:b/>
          <w:bCs/>
          <w:color w:val="000000"/>
        </w:rPr>
        <w:t xml:space="preserve">sujetos </w:t>
      </w:r>
      <w:r w:rsidRPr="007E1756">
        <w:rPr>
          <w:rFonts w:ascii="Arial" w:hAnsi="Arial" w:cs="Arial"/>
          <w:color w:val="000000"/>
        </w:rPr>
        <w:t xml:space="preserve">el pecado, la ignorancia, el hambre, la miseria y la opresión, en una palabra, la </w:t>
      </w:r>
      <w:r w:rsidRPr="007E1756">
        <w:rPr>
          <w:rFonts w:ascii="Arial" w:hAnsi="Arial" w:cs="Arial"/>
          <w:b/>
          <w:bCs/>
          <w:color w:val="000000"/>
        </w:rPr>
        <w:t xml:space="preserve">injusticia </w:t>
      </w:r>
      <w:r w:rsidRPr="007E1756">
        <w:rPr>
          <w:rFonts w:ascii="Arial" w:hAnsi="Arial" w:cs="Arial"/>
          <w:color w:val="000000"/>
        </w:rPr>
        <w:t xml:space="preserve">y el odio que tienen su origen en el egoísmo humano. </w:t>
      </w:r>
    </w:p>
    <w:p w:rsidR="007E1756" w:rsidRPr="007E1756" w:rsidRDefault="007E1756" w:rsidP="007E1756">
      <w:pPr>
        <w:autoSpaceDE w:val="0"/>
        <w:autoSpaceDN w:val="0"/>
        <w:adjustRightInd w:val="0"/>
        <w:spacing w:after="0" w:line="240" w:lineRule="auto"/>
        <w:jc w:val="both"/>
        <w:rPr>
          <w:rFonts w:ascii="Arial" w:hAnsi="Arial" w:cs="Arial"/>
          <w:color w:val="000000"/>
        </w:rPr>
      </w:pPr>
    </w:p>
    <w:p w:rsidR="007E1756" w:rsidRPr="007E1756" w:rsidRDefault="007E1756" w:rsidP="007E1756">
      <w:pPr>
        <w:autoSpaceDE w:val="0"/>
        <w:autoSpaceDN w:val="0"/>
        <w:adjustRightInd w:val="0"/>
        <w:spacing w:after="0" w:line="240" w:lineRule="auto"/>
        <w:jc w:val="both"/>
        <w:rPr>
          <w:rFonts w:ascii="Arial" w:hAnsi="Arial" w:cs="Arial"/>
          <w:color w:val="000000"/>
        </w:rPr>
      </w:pPr>
      <w:r w:rsidRPr="007E1756">
        <w:rPr>
          <w:rFonts w:ascii="Arial" w:hAnsi="Arial" w:cs="Arial"/>
          <w:color w:val="000000"/>
        </w:rPr>
        <w:t xml:space="preserve">Por eso, para nuestra verdadera liberación todos los hombres necesitamos una profunda conversión a fin de que llegue a nosotros el "reino de justicia, de amor y de paz". El origen de todo menosprecio del hombre, de toda injusticia, debe ser buscado en el desequilibrio interior, debe ser buscado en el desequilibrio interior de la libertad humana, que necesitará siempre, en la historia, una permanente labor de rectificación. La originalidad del mensaje cristiano no consiste directamente en la afirmación de la necesidad de un cambio de estructuras, sino en la insistencia en la conversión del hombre, que exige luego este cambio. No tendremos un continente nuevo sin nuevas y renovadas estructuras; sobre todo, no habrá continente nuevo sin hombres nuevos, que a la luz del Evangelio sepan ser verdaderamente libres y responsables. </w:t>
      </w:r>
    </w:p>
    <w:p w:rsidR="00D90B59" w:rsidRDefault="007E1756" w:rsidP="007E1756">
      <w:pPr>
        <w:autoSpaceDE w:val="0"/>
        <w:autoSpaceDN w:val="0"/>
        <w:adjustRightInd w:val="0"/>
        <w:spacing w:after="0" w:line="240" w:lineRule="auto"/>
        <w:jc w:val="both"/>
        <w:rPr>
          <w:rFonts w:ascii="Arial" w:hAnsi="Arial" w:cs="Arial"/>
          <w:color w:val="000000"/>
        </w:rPr>
      </w:pPr>
      <w:r w:rsidRPr="007E1756">
        <w:rPr>
          <w:rFonts w:ascii="Arial" w:hAnsi="Arial" w:cs="Arial"/>
          <w:color w:val="000000"/>
        </w:rPr>
        <w:t>Solo a la luz de Cristo se esclarece verdaderamente el misterio del hombre. En la Historia de la salvación la obra divina es una acción de liberación integral y de promoción del hombre en toda su dimensión, que tiene como único móvil el amor. El hombre es "creado en Cristo Jesús", hecho en El "criatura nueva". Por la fe y el bautismo es transformado, lleno del don del Espíritu, con un dinamismo nuevo, no de egoísmo sino de amor, que lo impulsa a buscar una nueva relación más profunda con Dios, con los hombres sus hermanos, y con las cosas”.</w:t>
      </w:r>
    </w:p>
    <w:p w:rsidR="00CC5233" w:rsidRDefault="00CC5233" w:rsidP="007E1756">
      <w:pPr>
        <w:autoSpaceDE w:val="0"/>
        <w:autoSpaceDN w:val="0"/>
        <w:adjustRightInd w:val="0"/>
        <w:spacing w:after="0" w:line="240" w:lineRule="auto"/>
        <w:jc w:val="both"/>
        <w:rPr>
          <w:rFonts w:ascii="Arial" w:hAnsi="Arial" w:cs="Arial"/>
          <w:color w:val="000000"/>
        </w:rPr>
      </w:pPr>
    </w:p>
    <w:p w:rsidR="00CC5233" w:rsidRPr="00667457" w:rsidRDefault="00CC5233" w:rsidP="007E1756">
      <w:pPr>
        <w:autoSpaceDE w:val="0"/>
        <w:autoSpaceDN w:val="0"/>
        <w:adjustRightInd w:val="0"/>
        <w:spacing w:after="0" w:line="240" w:lineRule="auto"/>
        <w:jc w:val="both"/>
        <w:rPr>
          <w:rFonts w:ascii="Arial" w:hAnsi="Arial" w:cs="Arial"/>
        </w:rPr>
      </w:pPr>
      <w:r w:rsidRPr="00667457">
        <w:rPr>
          <w:rFonts w:ascii="Arial" w:hAnsi="Arial" w:cs="Arial"/>
          <w:shd w:val="clear" w:color="auto" w:fill="FFFFFF"/>
        </w:rPr>
        <w:t>Con la conquista árabe desapareció la Iglesia africana, muy importante desde el punto de vista demográfico y cultural, que contaba con numerosos obispos y algunos de los más importantes pensadores cristianos como</w:t>
      </w:r>
      <w:r w:rsidRPr="00667457">
        <w:rPr>
          <w:rStyle w:val="apple-converted-space"/>
          <w:rFonts w:ascii="Arial" w:hAnsi="Arial" w:cs="Arial"/>
          <w:shd w:val="clear" w:color="auto" w:fill="FFFFFF"/>
        </w:rPr>
        <w:t> </w:t>
      </w:r>
      <w:hyperlink r:id="rId5" w:tooltip="Tertuliano" w:history="1">
        <w:r w:rsidRPr="00667457">
          <w:rPr>
            <w:rStyle w:val="Hipervnculo"/>
            <w:rFonts w:ascii="Arial" w:hAnsi="Arial" w:cs="Arial"/>
            <w:color w:val="auto"/>
            <w:shd w:val="clear" w:color="auto" w:fill="FFFFFF"/>
          </w:rPr>
          <w:t>Tertuliano</w:t>
        </w:r>
      </w:hyperlink>
      <w:r w:rsidRPr="00667457">
        <w:rPr>
          <w:rStyle w:val="apple-converted-space"/>
          <w:rFonts w:ascii="Arial" w:hAnsi="Arial" w:cs="Arial"/>
          <w:shd w:val="clear" w:color="auto" w:fill="FFFFFF"/>
        </w:rPr>
        <w:t> </w:t>
      </w:r>
      <w:r w:rsidRPr="00667457">
        <w:rPr>
          <w:rFonts w:ascii="Arial" w:hAnsi="Arial" w:cs="Arial"/>
          <w:shd w:val="clear" w:color="auto" w:fill="FFFFFF"/>
        </w:rPr>
        <w:t>o</w:t>
      </w:r>
      <w:r w:rsidRPr="00667457">
        <w:rPr>
          <w:rStyle w:val="apple-converted-space"/>
          <w:rFonts w:ascii="Arial" w:hAnsi="Arial" w:cs="Arial"/>
          <w:shd w:val="clear" w:color="auto" w:fill="FFFFFF"/>
        </w:rPr>
        <w:t> </w:t>
      </w:r>
      <w:hyperlink r:id="rId6" w:tooltip="Agustín de Hipona" w:history="1">
        <w:r w:rsidRPr="00667457">
          <w:rPr>
            <w:rStyle w:val="Hipervnculo"/>
            <w:rFonts w:ascii="Arial" w:hAnsi="Arial" w:cs="Arial"/>
            <w:color w:val="auto"/>
            <w:shd w:val="clear" w:color="auto" w:fill="FFFFFF"/>
          </w:rPr>
          <w:t>Agustín de Hipona</w:t>
        </w:r>
      </w:hyperlink>
      <w:r w:rsidRPr="00667457">
        <w:rPr>
          <w:rFonts w:ascii="Arial" w:hAnsi="Arial" w:cs="Arial"/>
          <w:shd w:val="clear" w:color="auto" w:fill="FFFFFF"/>
        </w:rPr>
        <w:t>, reduciéndose la Iglesia latina al territorio europeo. Lo mismo sucedió con la conquista árabe y turca en oriente, donde ya antes había surgido una división entre la iglesia que apoyaba el</w:t>
      </w:r>
      <w:r w:rsidRPr="00667457">
        <w:rPr>
          <w:rStyle w:val="apple-converted-space"/>
          <w:rFonts w:ascii="Arial" w:hAnsi="Arial" w:cs="Arial"/>
          <w:shd w:val="clear" w:color="auto" w:fill="FFFFFF"/>
        </w:rPr>
        <w:t> </w:t>
      </w:r>
      <w:hyperlink r:id="rId7" w:tooltip="Concilio de Calcedonia" w:history="1">
        <w:r w:rsidRPr="00667457">
          <w:rPr>
            <w:rStyle w:val="Hipervnculo"/>
            <w:rFonts w:ascii="Arial" w:hAnsi="Arial" w:cs="Arial"/>
            <w:color w:val="auto"/>
            <w:shd w:val="clear" w:color="auto" w:fill="FFFFFF"/>
          </w:rPr>
          <w:t>Concilio de Calcedonia</w:t>
        </w:r>
      </w:hyperlink>
      <w:r w:rsidRPr="00667457">
        <w:rPr>
          <w:rStyle w:val="apple-converted-space"/>
          <w:rFonts w:ascii="Arial" w:hAnsi="Arial" w:cs="Arial"/>
          <w:shd w:val="clear" w:color="auto" w:fill="FFFFFF"/>
        </w:rPr>
        <w:t> </w:t>
      </w:r>
      <w:r w:rsidRPr="00667457">
        <w:rPr>
          <w:rFonts w:ascii="Arial" w:hAnsi="Arial" w:cs="Arial"/>
          <w:shd w:val="clear" w:color="auto" w:fill="FFFFFF"/>
        </w:rPr>
        <w:t xml:space="preserve">del año 451 (y que por eso se llama </w:t>
      </w:r>
      <w:proofErr w:type="spellStart"/>
      <w:r w:rsidRPr="00667457">
        <w:rPr>
          <w:rFonts w:ascii="Arial" w:hAnsi="Arial" w:cs="Arial"/>
          <w:shd w:val="clear" w:color="auto" w:fill="FFFFFF"/>
        </w:rPr>
        <w:t>calcedoniana</w:t>
      </w:r>
      <w:proofErr w:type="spellEnd"/>
      <w:r w:rsidRPr="00667457">
        <w:rPr>
          <w:rFonts w:ascii="Arial" w:hAnsi="Arial" w:cs="Arial"/>
          <w:shd w:val="clear" w:color="auto" w:fill="FFFFFF"/>
        </w:rPr>
        <w:t xml:space="preserve"> u ortodoxa) y la mayoría de los cristianos en Egipto y algunas otras partes, que lo rechazaban (las</w:t>
      </w:r>
      <w:r w:rsidRPr="00667457">
        <w:rPr>
          <w:rStyle w:val="apple-converted-space"/>
          <w:rFonts w:ascii="Arial" w:hAnsi="Arial" w:cs="Arial"/>
          <w:shd w:val="clear" w:color="auto" w:fill="FFFFFF"/>
        </w:rPr>
        <w:t> </w:t>
      </w:r>
      <w:hyperlink r:id="rId8" w:tooltip="Iglesias ortodoxas orientales" w:history="1">
        <w:r w:rsidRPr="00667457">
          <w:rPr>
            <w:rStyle w:val="Hipervnculo"/>
            <w:rFonts w:ascii="Arial" w:hAnsi="Arial" w:cs="Arial"/>
            <w:color w:val="auto"/>
            <w:shd w:val="clear" w:color="auto" w:fill="FFFFFF"/>
          </w:rPr>
          <w:t>Iglesias ortodoxas orientales</w:t>
        </w:r>
      </w:hyperlink>
      <w:r w:rsidRPr="00667457">
        <w:rPr>
          <w:rFonts w:ascii="Arial" w:hAnsi="Arial" w:cs="Arial"/>
          <w:shd w:val="clear" w:color="auto" w:fill="FFFFFF"/>
        </w:rPr>
        <w:t xml:space="preserve">). Así quedaron fuertemente reducidos los patriarcados ortodoxos </w:t>
      </w:r>
      <w:proofErr w:type="spellStart"/>
      <w:r w:rsidRPr="00667457">
        <w:rPr>
          <w:rFonts w:ascii="Arial" w:hAnsi="Arial" w:cs="Arial"/>
          <w:shd w:val="clear" w:color="auto" w:fill="FFFFFF"/>
        </w:rPr>
        <w:t>de</w:t>
      </w:r>
      <w:hyperlink r:id="rId9" w:tooltip="Iglesia ortodoxa de Alejandría" w:history="1">
        <w:r w:rsidRPr="00667457">
          <w:rPr>
            <w:rStyle w:val="Hipervnculo"/>
            <w:rFonts w:ascii="Arial" w:hAnsi="Arial" w:cs="Arial"/>
            <w:color w:val="auto"/>
            <w:shd w:val="clear" w:color="auto" w:fill="FFFFFF"/>
          </w:rPr>
          <w:t>Alejandría</w:t>
        </w:r>
        <w:proofErr w:type="spellEnd"/>
      </w:hyperlink>
      <w:r w:rsidRPr="00667457">
        <w:rPr>
          <w:rFonts w:ascii="Arial" w:hAnsi="Arial" w:cs="Arial"/>
          <w:shd w:val="clear" w:color="auto" w:fill="FFFFFF"/>
        </w:rPr>
        <w:t>,</w:t>
      </w:r>
      <w:r w:rsidRPr="00667457">
        <w:rPr>
          <w:rStyle w:val="apple-converted-space"/>
          <w:rFonts w:ascii="Arial" w:hAnsi="Arial" w:cs="Arial"/>
          <w:shd w:val="clear" w:color="auto" w:fill="FFFFFF"/>
        </w:rPr>
        <w:t> </w:t>
      </w:r>
      <w:hyperlink r:id="rId10" w:tooltip="Iglesia ortodoxa de Antioquía" w:history="1">
        <w:r w:rsidRPr="00667457">
          <w:rPr>
            <w:rStyle w:val="Hipervnculo"/>
            <w:rFonts w:ascii="Arial" w:hAnsi="Arial" w:cs="Arial"/>
            <w:color w:val="auto"/>
            <w:shd w:val="clear" w:color="auto" w:fill="FFFFFF"/>
          </w:rPr>
          <w:t>Antioquía</w:t>
        </w:r>
      </w:hyperlink>
      <w:r w:rsidRPr="00667457">
        <w:rPr>
          <w:rStyle w:val="apple-converted-space"/>
          <w:rFonts w:ascii="Arial" w:hAnsi="Arial" w:cs="Arial"/>
          <w:shd w:val="clear" w:color="auto" w:fill="FFFFFF"/>
        </w:rPr>
        <w:t> </w:t>
      </w:r>
      <w:r w:rsidRPr="00667457">
        <w:rPr>
          <w:rFonts w:ascii="Arial" w:hAnsi="Arial" w:cs="Arial"/>
          <w:shd w:val="clear" w:color="auto" w:fill="FFFFFF"/>
        </w:rPr>
        <w:t>y</w:t>
      </w:r>
      <w:r w:rsidRPr="00667457">
        <w:rPr>
          <w:rStyle w:val="apple-converted-space"/>
          <w:rFonts w:ascii="Arial" w:hAnsi="Arial" w:cs="Arial"/>
          <w:shd w:val="clear" w:color="auto" w:fill="FFFFFF"/>
        </w:rPr>
        <w:t> </w:t>
      </w:r>
      <w:hyperlink r:id="rId11" w:tooltip="Iglesia ortodoxa de Jerusalén" w:history="1">
        <w:r w:rsidRPr="00667457">
          <w:rPr>
            <w:rStyle w:val="Hipervnculo"/>
            <w:rFonts w:ascii="Arial" w:hAnsi="Arial" w:cs="Arial"/>
            <w:color w:val="auto"/>
            <w:shd w:val="clear" w:color="auto" w:fill="FFFFFF"/>
          </w:rPr>
          <w:t>Jerusalén</w:t>
        </w:r>
      </w:hyperlink>
      <w:r w:rsidRPr="00667457">
        <w:rPr>
          <w:rFonts w:ascii="Arial" w:hAnsi="Arial" w:cs="Arial"/>
          <w:shd w:val="clear" w:color="auto" w:fill="FFFFFF"/>
        </w:rPr>
        <w:t xml:space="preserve">. Desde entonces, el Oriente cristiano ortodoxo se identificó </w:t>
      </w:r>
      <w:proofErr w:type="spellStart"/>
      <w:r w:rsidRPr="00667457">
        <w:rPr>
          <w:rFonts w:ascii="Arial" w:hAnsi="Arial" w:cs="Arial"/>
          <w:shd w:val="clear" w:color="auto" w:fill="FFFFFF"/>
        </w:rPr>
        <w:t>praticamente</w:t>
      </w:r>
      <w:proofErr w:type="spellEnd"/>
      <w:r w:rsidRPr="00667457">
        <w:rPr>
          <w:rFonts w:ascii="Arial" w:hAnsi="Arial" w:cs="Arial"/>
          <w:shd w:val="clear" w:color="auto" w:fill="FFFFFF"/>
        </w:rPr>
        <w:t xml:space="preserve"> con la Iglesia griega o bizantina, es decir, el Patriarcado de Constantinopla y las iglesias nacidas como fruto de su acción misionera, que le reconocían una primacía de jurisdicción o al menos de honor. Siguió el</w:t>
      </w:r>
      <w:r w:rsidRPr="00667457">
        <w:rPr>
          <w:rStyle w:val="apple-converted-space"/>
          <w:rFonts w:ascii="Arial" w:hAnsi="Arial" w:cs="Arial"/>
          <w:shd w:val="clear" w:color="auto" w:fill="FFFFFF"/>
        </w:rPr>
        <w:t> </w:t>
      </w:r>
      <w:hyperlink r:id="rId12" w:tooltip="Cisma de Oriente" w:history="1">
        <w:r w:rsidRPr="00667457">
          <w:rPr>
            <w:rStyle w:val="Hipervnculo"/>
            <w:rFonts w:ascii="Arial" w:hAnsi="Arial" w:cs="Arial"/>
            <w:color w:val="auto"/>
            <w:shd w:val="clear" w:color="auto" w:fill="FFFFFF"/>
          </w:rPr>
          <w:t>Gran Cisma</w:t>
        </w:r>
      </w:hyperlink>
      <w:r w:rsidRPr="00667457">
        <w:rPr>
          <w:rStyle w:val="apple-converted-space"/>
          <w:rFonts w:ascii="Arial" w:hAnsi="Arial" w:cs="Arial"/>
          <w:shd w:val="clear" w:color="auto" w:fill="FFFFFF"/>
        </w:rPr>
        <w:t> </w:t>
      </w:r>
      <w:r w:rsidRPr="00667457">
        <w:rPr>
          <w:rFonts w:ascii="Arial" w:hAnsi="Arial" w:cs="Arial"/>
          <w:shd w:val="clear" w:color="auto" w:fill="FFFFFF"/>
        </w:rPr>
        <w:t>entre esta cristiandad y la Iglesia Latina.</w:t>
      </w:r>
    </w:p>
    <w:p w:rsidR="007E1756" w:rsidRPr="00667457" w:rsidRDefault="007E1756" w:rsidP="007E1756">
      <w:pPr>
        <w:autoSpaceDE w:val="0"/>
        <w:autoSpaceDN w:val="0"/>
        <w:adjustRightInd w:val="0"/>
        <w:spacing w:after="0" w:line="240" w:lineRule="auto"/>
        <w:jc w:val="both"/>
        <w:rPr>
          <w:rFonts w:ascii="Arial" w:hAnsi="Arial" w:cs="Arial"/>
        </w:rPr>
      </w:pPr>
    </w:p>
    <w:p w:rsidR="007E1756" w:rsidRPr="00CC5233" w:rsidRDefault="003367BC" w:rsidP="003367BC">
      <w:pPr>
        <w:autoSpaceDE w:val="0"/>
        <w:autoSpaceDN w:val="0"/>
        <w:adjustRightInd w:val="0"/>
        <w:spacing w:after="0" w:line="240" w:lineRule="auto"/>
        <w:jc w:val="both"/>
        <w:rPr>
          <w:rFonts w:ascii="Arial" w:hAnsi="Arial" w:cs="Arial"/>
          <w:b/>
          <w:u w:val="single"/>
        </w:rPr>
      </w:pPr>
      <w:r w:rsidRPr="00CC5233">
        <w:rPr>
          <w:rFonts w:ascii="Arial" w:hAnsi="Arial" w:cs="Arial"/>
          <w:b/>
          <w:u w:val="single"/>
        </w:rPr>
        <w:t>MOMENTO DE ESCRIBIR:</w:t>
      </w:r>
    </w:p>
    <w:p w:rsidR="003367BC" w:rsidRPr="003367BC" w:rsidRDefault="003367BC" w:rsidP="003367BC">
      <w:pPr>
        <w:autoSpaceDE w:val="0"/>
        <w:autoSpaceDN w:val="0"/>
        <w:adjustRightInd w:val="0"/>
        <w:spacing w:after="0" w:line="240" w:lineRule="auto"/>
        <w:jc w:val="both"/>
        <w:rPr>
          <w:rFonts w:ascii="Arial" w:hAnsi="Arial" w:cs="Arial"/>
          <w:color w:val="000000"/>
        </w:rPr>
      </w:pPr>
    </w:p>
    <w:p w:rsidR="003367BC" w:rsidRPr="003367BC" w:rsidRDefault="003367BC" w:rsidP="003367BC">
      <w:pPr>
        <w:autoSpaceDE w:val="0"/>
        <w:autoSpaceDN w:val="0"/>
        <w:adjustRightInd w:val="0"/>
        <w:spacing w:after="0" w:line="240" w:lineRule="auto"/>
        <w:jc w:val="both"/>
        <w:rPr>
          <w:rFonts w:ascii="Arial" w:hAnsi="Arial" w:cs="Arial"/>
          <w:color w:val="000000"/>
        </w:rPr>
      </w:pPr>
      <w:r w:rsidRPr="003367BC">
        <w:rPr>
          <w:rFonts w:ascii="Arial" w:hAnsi="Arial" w:cs="Arial"/>
          <w:color w:val="000000"/>
        </w:rPr>
        <w:t xml:space="preserve">1- Elaboro un grafiti donde invite a los compañeros de mi colegio a practicar el mensaje del texto. </w:t>
      </w:r>
    </w:p>
    <w:p w:rsidR="003367BC" w:rsidRPr="003367BC" w:rsidRDefault="003367BC" w:rsidP="003367BC">
      <w:pPr>
        <w:autoSpaceDE w:val="0"/>
        <w:autoSpaceDN w:val="0"/>
        <w:adjustRightInd w:val="0"/>
        <w:spacing w:after="0" w:line="240" w:lineRule="auto"/>
        <w:jc w:val="both"/>
        <w:rPr>
          <w:rFonts w:ascii="Arial" w:hAnsi="Arial" w:cs="Arial"/>
          <w:color w:val="000000"/>
        </w:rPr>
      </w:pPr>
      <w:r w:rsidRPr="003367BC">
        <w:rPr>
          <w:rFonts w:ascii="Arial" w:hAnsi="Arial" w:cs="Arial"/>
          <w:color w:val="000000"/>
        </w:rPr>
        <w:t xml:space="preserve">2- Según el texto, donde están las causas de la disgregación de la comunidad de creyentes </w:t>
      </w:r>
    </w:p>
    <w:p w:rsidR="003367BC" w:rsidRPr="003367BC" w:rsidRDefault="003367BC" w:rsidP="003367BC">
      <w:pPr>
        <w:autoSpaceDE w:val="0"/>
        <w:autoSpaceDN w:val="0"/>
        <w:adjustRightInd w:val="0"/>
        <w:spacing w:after="0" w:line="240" w:lineRule="auto"/>
        <w:jc w:val="both"/>
        <w:rPr>
          <w:rFonts w:ascii="Arial" w:hAnsi="Arial" w:cs="Arial"/>
          <w:color w:val="000000"/>
        </w:rPr>
      </w:pPr>
      <w:r w:rsidRPr="003367BC">
        <w:rPr>
          <w:rFonts w:ascii="Arial" w:hAnsi="Arial" w:cs="Arial"/>
          <w:color w:val="000000"/>
        </w:rPr>
        <w:t>3- Elabora un escrito don des a conocer a los demás, que todos los creyentes estamos necesitados de una verdadera conversión para no disgregarnos más por causa del individualismo.</w:t>
      </w:r>
    </w:p>
    <w:p w:rsidR="003367BC" w:rsidRPr="003367BC" w:rsidRDefault="003367BC" w:rsidP="003367BC">
      <w:pPr>
        <w:autoSpaceDE w:val="0"/>
        <w:autoSpaceDN w:val="0"/>
        <w:adjustRightInd w:val="0"/>
        <w:spacing w:after="0" w:line="240" w:lineRule="auto"/>
        <w:jc w:val="both"/>
        <w:rPr>
          <w:rFonts w:ascii="Arial" w:hAnsi="Arial" w:cs="Arial"/>
          <w:color w:val="000000"/>
        </w:rPr>
      </w:pPr>
    </w:p>
    <w:p w:rsidR="003367BC" w:rsidRPr="00CC5233" w:rsidRDefault="003367BC" w:rsidP="003367BC">
      <w:pPr>
        <w:autoSpaceDE w:val="0"/>
        <w:autoSpaceDN w:val="0"/>
        <w:adjustRightInd w:val="0"/>
        <w:spacing w:after="0" w:line="240" w:lineRule="auto"/>
        <w:jc w:val="both"/>
        <w:rPr>
          <w:rFonts w:ascii="Arial" w:hAnsi="Arial" w:cs="Arial"/>
          <w:b/>
          <w:color w:val="000000"/>
          <w:u w:val="single"/>
        </w:rPr>
      </w:pPr>
      <w:r w:rsidRPr="00CC5233">
        <w:rPr>
          <w:rFonts w:ascii="Arial" w:hAnsi="Arial" w:cs="Arial"/>
          <w:b/>
          <w:color w:val="000000"/>
          <w:u w:val="single"/>
        </w:rPr>
        <w:t>HORA DE INDAGAR:</w:t>
      </w:r>
    </w:p>
    <w:p w:rsidR="003367BC" w:rsidRPr="003367BC" w:rsidRDefault="003367BC" w:rsidP="003367BC">
      <w:pPr>
        <w:autoSpaceDE w:val="0"/>
        <w:autoSpaceDN w:val="0"/>
        <w:adjustRightInd w:val="0"/>
        <w:spacing w:after="0" w:line="240" w:lineRule="auto"/>
        <w:jc w:val="both"/>
        <w:rPr>
          <w:rFonts w:ascii="Arial" w:hAnsi="Arial" w:cs="Arial"/>
          <w:color w:val="000000"/>
        </w:rPr>
      </w:pPr>
    </w:p>
    <w:p w:rsidR="003367BC" w:rsidRPr="003367BC" w:rsidRDefault="003367BC" w:rsidP="003367BC">
      <w:pPr>
        <w:autoSpaceDE w:val="0"/>
        <w:autoSpaceDN w:val="0"/>
        <w:adjustRightInd w:val="0"/>
        <w:spacing w:after="0" w:line="240" w:lineRule="auto"/>
        <w:jc w:val="both"/>
        <w:rPr>
          <w:rFonts w:ascii="Arial" w:hAnsi="Arial" w:cs="Arial"/>
          <w:color w:val="000000"/>
        </w:rPr>
      </w:pPr>
      <w:r w:rsidRPr="003367BC">
        <w:rPr>
          <w:rFonts w:ascii="Arial" w:hAnsi="Arial" w:cs="Arial"/>
          <w:color w:val="000000"/>
        </w:rPr>
        <w:t xml:space="preserve">Argumento la respuesta a los siguientes cuestionamientos y afirmaciones: </w:t>
      </w:r>
    </w:p>
    <w:p w:rsidR="007371BD" w:rsidRDefault="007371BD" w:rsidP="003367BC">
      <w:pPr>
        <w:autoSpaceDE w:val="0"/>
        <w:autoSpaceDN w:val="0"/>
        <w:adjustRightInd w:val="0"/>
        <w:spacing w:after="0" w:line="240" w:lineRule="auto"/>
        <w:jc w:val="both"/>
        <w:rPr>
          <w:rFonts w:ascii="Arial" w:hAnsi="Arial" w:cs="Arial"/>
          <w:color w:val="000000"/>
        </w:rPr>
      </w:pPr>
    </w:p>
    <w:p w:rsidR="003367BC" w:rsidRPr="003367BC" w:rsidRDefault="003367BC" w:rsidP="003367BC">
      <w:pPr>
        <w:autoSpaceDE w:val="0"/>
        <w:autoSpaceDN w:val="0"/>
        <w:adjustRightInd w:val="0"/>
        <w:spacing w:after="0" w:line="240" w:lineRule="auto"/>
        <w:jc w:val="both"/>
        <w:rPr>
          <w:rFonts w:ascii="Arial" w:hAnsi="Arial" w:cs="Arial"/>
          <w:color w:val="000000"/>
        </w:rPr>
      </w:pPr>
      <w:r w:rsidRPr="003367BC">
        <w:rPr>
          <w:rFonts w:ascii="Arial" w:hAnsi="Arial" w:cs="Arial"/>
          <w:color w:val="000000"/>
        </w:rPr>
        <w:t xml:space="preserve">a. ¿Cuáles son los argumentos para poder entender la afirmación: “La tierra y todo lo que en ella se contiene es para uso de todos los hombres y de todos los pueblos”? </w:t>
      </w:r>
    </w:p>
    <w:p w:rsidR="003367BC" w:rsidRPr="003367BC" w:rsidRDefault="003367BC" w:rsidP="003367BC">
      <w:pPr>
        <w:autoSpaceDE w:val="0"/>
        <w:autoSpaceDN w:val="0"/>
        <w:adjustRightInd w:val="0"/>
        <w:spacing w:after="0" w:line="240" w:lineRule="auto"/>
        <w:jc w:val="both"/>
        <w:rPr>
          <w:rFonts w:ascii="Arial" w:hAnsi="Arial" w:cs="Arial"/>
          <w:color w:val="000000"/>
        </w:rPr>
      </w:pPr>
      <w:r w:rsidRPr="003367BC">
        <w:rPr>
          <w:rFonts w:ascii="Arial" w:hAnsi="Arial" w:cs="Arial"/>
          <w:color w:val="000000"/>
        </w:rPr>
        <w:t xml:space="preserve">b. ¿Cuáles son algunas frases relevantes del texto? </w:t>
      </w:r>
    </w:p>
    <w:p w:rsidR="003367BC" w:rsidRPr="003367BC" w:rsidRDefault="003367BC" w:rsidP="003367BC">
      <w:pPr>
        <w:autoSpaceDE w:val="0"/>
        <w:autoSpaceDN w:val="0"/>
        <w:adjustRightInd w:val="0"/>
        <w:spacing w:after="0" w:line="240" w:lineRule="auto"/>
        <w:jc w:val="both"/>
        <w:rPr>
          <w:rFonts w:ascii="Arial" w:hAnsi="Arial" w:cs="Arial"/>
          <w:color w:val="000000"/>
        </w:rPr>
      </w:pPr>
      <w:r w:rsidRPr="003367BC">
        <w:rPr>
          <w:rFonts w:ascii="Arial" w:hAnsi="Arial" w:cs="Arial"/>
          <w:color w:val="000000"/>
        </w:rPr>
        <w:t xml:space="preserve">c. Escriba el significado de las palabras subrayadas. </w:t>
      </w:r>
    </w:p>
    <w:p w:rsidR="003367BC" w:rsidRPr="003367BC" w:rsidRDefault="003367BC" w:rsidP="003367BC">
      <w:pPr>
        <w:autoSpaceDE w:val="0"/>
        <w:autoSpaceDN w:val="0"/>
        <w:adjustRightInd w:val="0"/>
        <w:spacing w:after="0" w:line="240" w:lineRule="auto"/>
        <w:jc w:val="both"/>
        <w:rPr>
          <w:rFonts w:ascii="Arial" w:hAnsi="Arial" w:cs="Arial"/>
          <w:color w:val="000000"/>
        </w:rPr>
      </w:pPr>
      <w:r w:rsidRPr="003367BC">
        <w:rPr>
          <w:rFonts w:ascii="Arial" w:hAnsi="Arial" w:cs="Arial"/>
          <w:color w:val="000000"/>
        </w:rPr>
        <w:t>d. ¿Cuáles son los valores humanos</w:t>
      </w:r>
      <w:r>
        <w:rPr>
          <w:rFonts w:ascii="Arial" w:hAnsi="Arial" w:cs="Arial"/>
          <w:color w:val="000000"/>
        </w:rPr>
        <w:t>, que enuncia el texto y por</w:t>
      </w:r>
      <w:r w:rsidRPr="003367BC">
        <w:rPr>
          <w:rFonts w:ascii="Arial" w:hAnsi="Arial" w:cs="Arial"/>
          <w:color w:val="000000"/>
        </w:rPr>
        <w:t xml:space="preserve">que son causa de disgregación de una comunidad en el contexto actual? </w:t>
      </w:r>
    </w:p>
    <w:p w:rsidR="003367BC" w:rsidRDefault="003367BC" w:rsidP="003367BC">
      <w:pPr>
        <w:autoSpaceDE w:val="0"/>
        <w:autoSpaceDN w:val="0"/>
        <w:adjustRightInd w:val="0"/>
        <w:spacing w:after="0" w:line="240" w:lineRule="auto"/>
        <w:jc w:val="both"/>
        <w:rPr>
          <w:rFonts w:ascii="Arial" w:hAnsi="Arial" w:cs="Arial"/>
          <w:color w:val="000000"/>
        </w:rPr>
      </w:pPr>
      <w:r w:rsidRPr="003367BC">
        <w:rPr>
          <w:rFonts w:ascii="Arial" w:hAnsi="Arial" w:cs="Arial"/>
          <w:color w:val="000000"/>
        </w:rPr>
        <w:t xml:space="preserve">e. Lee detenidamente el texto bíblico de Hechos de los Apóstoles 2,42-47 y escribe los elementos bíblicos que sirven para evitar la disgregación de una comunidad de creyentes y poder derrotar el egoísmo, odio, hambre, ignorancia, opresión y la esclavitud, </w:t>
      </w:r>
      <w:proofErr w:type="spellStart"/>
      <w:r w:rsidRPr="003367BC">
        <w:rPr>
          <w:rFonts w:ascii="Arial" w:hAnsi="Arial" w:cs="Arial"/>
          <w:color w:val="000000"/>
        </w:rPr>
        <w:t>etc</w:t>
      </w:r>
      <w:proofErr w:type="spellEnd"/>
      <w:r w:rsidRPr="003367BC">
        <w:rPr>
          <w:rFonts w:ascii="Arial" w:hAnsi="Arial" w:cs="Arial"/>
          <w:color w:val="000000"/>
        </w:rPr>
        <w:t>; que son los pecados más profundos del siglo XXI</w:t>
      </w:r>
      <w:r>
        <w:rPr>
          <w:rFonts w:ascii="Arial" w:hAnsi="Arial" w:cs="Arial"/>
          <w:color w:val="000000"/>
        </w:rPr>
        <w:t>.</w:t>
      </w:r>
    </w:p>
    <w:p w:rsidR="00432D38" w:rsidRDefault="00432D38" w:rsidP="003367BC">
      <w:pPr>
        <w:autoSpaceDE w:val="0"/>
        <w:autoSpaceDN w:val="0"/>
        <w:adjustRightInd w:val="0"/>
        <w:spacing w:after="0" w:line="240" w:lineRule="auto"/>
        <w:jc w:val="both"/>
        <w:rPr>
          <w:rFonts w:ascii="Arial" w:hAnsi="Arial" w:cs="Arial"/>
          <w:color w:val="000000"/>
        </w:rPr>
      </w:pPr>
    </w:p>
    <w:p w:rsidR="00432D38" w:rsidRDefault="00432D38" w:rsidP="003367BC">
      <w:pPr>
        <w:autoSpaceDE w:val="0"/>
        <w:autoSpaceDN w:val="0"/>
        <w:adjustRightInd w:val="0"/>
        <w:spacing w:after="0" w:line="240" w:lineRule="auto"/>
        <w:jc w:val="both"/>
        <w:rPr>
          <w:rFonts w:ascii="Arial" w:hAnsi="Arial" w:cs="Arial"/>
          <w:color w:val="000000"/>
        </w:rPr>
      </w:pPr>
    </w:p>
    <w:p w:rsidR="003367BC" w:rsidRDefault="003367BC" w:rsidP="003367BC">
      <w:pPr>
        <w:autoSpaceDE w:val="0"/>
        <w:autoSpaceDN w:val="0"/>
        <w:adjustRightInd w:val="0"/>
        <w:spacing w:after="0" w:line="240" w:lineRule="auto"/>
        <w:jc w:val="both"/>
        <w:rPr>
          <w:rFonts w:ascii="Arial" w:hAnsi="Arial" w:cs="Arial"/>
          <w:color w:val="000000"/>
        </w:rPr>
      </w:pPr>
    </w:p>
    <w:p w:rsidR="003367BC" w:rsidRPr="003367BC" w:rsidRDefault="003367BC" w:rsidP="003367BC">
      <w:pPr>
        <w:autoSpaceDE w:val="0"/>
        <w:autoSpaceDN w:val="0"/>
        <w:adjustRightInd w:val="0"/>
        <w:spacing w:after="0" w:line="240" w:lineRule="auto"/>
        <w:jc w:val="both"/>
        <w:rPr>
          <w:rFonts w:ascii="Arial" w:hAnsi="Arial" w:cs="Arial"/>
          <w:color w:val="000000"/>
        </w:rPr>
      </w:pPr>
    </w:p>
    <w:sectPr w:rsidR="003367BC" w:rsidRPr="003367BC" w:rsidSect="00CE711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580E"/>
    <w:multiLevelType w:val="hybridMultilevel"/>
    <w:tmpl w:val="CF7AFE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516546"/>
    <w:multiLevelType w:val="hybridMultilevel"/>
    <w:tmpl w:val="EEE0C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AD2631"/>
    <w:multiLevelType w:val="hybridMultilevel"/>
    <w:tmpl w:val="DEA625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7936CA"/>
    <w:multiLevelType w:val="hybridMultilevel"/>
    <w:tmpl w:val="376450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BE3A4D"/>
    <w:multiLevelType w:val="hybridMultilevel"/>
    <w:tmpl w:val="D16242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4B2E5F"/>
    <w:multiLevelType w:val="multilevel"/>
    <w:tmpl w:val="4FE8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F4718D"/>
    <w:multiLevelType w:val="hybridMultilevel"/>
    <w:tmpl w:val="576400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2C2068"/>
    <w:multiLevelType w:val="hybridMultilevel"/>
    <w:tmpl w:val="AA669A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703928"/>
    <w:multiLevelType w:val="hybridMultilevel"/>
    <w:tmpl w:val="C130D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10710BE"/>
    <w:multiLevelType w:val="hybridMultilevel"/>
    <w:tmpl w:val="F2A40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BF36AAF"/>
    <w:multiLevelType w:val="hybridMultilevel"/>
    <w:tmpl w:val="A04AA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D0E5AF9"/>
    <w:multiLevelType w:val="multilevel"/>
    <w:tmpl w:val="87AE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
  </w:num>
  <w:num w:numId="3">
    <w:abstractNumId w:val="6"/>
  </w:num>
  <w:num w:numId="4">
    <w:abstractNumId w:val="4"/>
  </w:num>
  <w:num w:numId="5">
    <w:abstractNumId w:val="9"/>
  </w:num>
  <w:num w:numId="6">
    <w:abstractNumId w:val="0"/>
  </w:num>
  <w:num w:numId="7">
    <w:abstractNumId w:val="11"/>
  </w:num>
  <w:num w:numId="8">
    <w:abstractNumId w:val="5"/>
  </w:num>
  <w:num w:numId="9">
    <w:abstractNumId w:val="8"/>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C9"/>
    <w:rsid w:val="00001477"/>
    <w:rsid w:val="000161CB"/>
    <w:rsid w:val="00056832"/>
    <w:rsid w:val="00080F9E"/>
    <w:rsid w:val="00097676"/>
    <w:rsid w:val="000A2AA0"/>
    <w:rsid w:val="000B4379"/>
    <w:rsid w:val="001426FC"/>
    <w:rsid w:val="00153E0B"/>
    <w:rsid w:val="00171F94"/>
    <w:rsid w:val="00173137"/>
    <w:rsid w:val="00182E33"/>
    <w:rsid w:val="001C12F0"/>
    <w:rsid w:val="00200A6E"/>
    <w:rsid w:val="00202E68"/>
    <w:rsid w:val="0022506D"/>
    <w:rsid w:val="002366B6"/>
    <w:rsid w:val="00241CC8"/>
    <w:rsid w:val="00274D7A"/>
    <w:rsid w:val="002B5FAA"/>
    <w:rsid w:val="002C2EB1"/>
    <w:rsid w:val="002D6B46"/>
    <w:rsid w:val="002D7CB0"/>
    <w:rsid w:val="002E71B9"/>
    <w:rsid w:val="002F1D15"/>
    <w:rsid w:val="003176D6"/>
    <w:rsid w:val="00317BC9"/>
    <w:rsid w:val="00322845"/>
    <w:rsid w:val="003367BC"/>
    <w:rsid w:val="00347B8E"/>
    <w:rsid w:val="00365861"/>
    <w:rsid w:val="00371542"/>
    <w:rsid w:val="003A6090"/>
    <w:rsid w:val="003C180D"/>
    <w:rsid w:val="003C2653"/>
    <w:rsid w:val="0040625C"/>
    <w:rsid w:val="004177E8"/>
    <w:rsid w:val="00432D38"/>
    <w:rsid w:val="004726F6"/>
    <w:rsid w:val="004A0242"/>
    <w:rsid w:val="004A183C"/>
    <w:rsid w:val="004A2CB4"/>
    <w:rsid w:val="004C2D0C"/>
    <w:rsid w:val="00502037"/>
    <w:rsid w:val="00513EF6"/>
    <w:rsid w:val="00530803"/>
    <w:rsid w:val="00561A41"/>
    <w:rsid w:val="00566876"/>
    <w:rsid w:val="00581E9B"/>
    <w:rsid w:val="005B34CE"/>
    <w:rsid w:val="005C52BB"/>
    <w:rsid w:val="005C7FB8"/>
    <w:rsid w:val="005E7D3F"/>
    <w:rsid w:val="005F022A"/>
    <w:rsid w:val="006048E1"/>
    <w:rsid w:val="00607A4C"/>
    <w:rsid w:val="00611990"/>
    <w:rsid w:val="006223EA"/>
    <w:rsid w:val="00651F8E"/>
    <w:rsid w:val="006567E8"/>
    <w:rsid w:val="00667457"/>
    <w:rsid w:val="00697722"/>
    <w:rsid w:val="006E0A10"/>
    <w:rsid w:val="006F19BC"/>
    <w:rsid w:val="0073267E"/>
    <w:rsid w:val="00734F52"/>
    <w:rsid w:val="007371BD"/>
    <w:rsid w:val="00742287"/>
    <w:rsid w:val="00772AFA"/>
    <w:rsid w:val="007A09C1"/>
    <w:rsid w:val="007A0DE9"/>
    <w:rsid w:val="007B243A"/>
    <w:rsid w:val="007C7A7B"/>
    <w:rsid w:val="007E1756"/>
    <w:rsid w:val="007E502B"/>
    <w:rsid w:val="00807B07"/>
    <w:rsid w:val="00815049"/>
    <w:rsid w:val="008258D9"/>
    <w:rsid w:val="00862FEF"/>
    <w:rsid w:val="00873037"/>
    <w:rsid w:val="00880A6A"/>
    <w:rsid w:val="008A0EED"/>
    <w:rsid w:val="008B1399"/>
    <w:rsid w:val="008B7E55"/>
    <w:rsid w:val="008D1B44"/>
    <w:rsid w:val="00904E03"/>
    <w:rsid w:val="00905BF2"/>
    <w:rsid w:val="00931F26"/>
    <w:rsid w:val="00934AA4"/>
    <w:rsid w:val="00970DD2"/>
    <w:rsid w:val="009B783D"/>
    <w:rsid w:val="00A014BB"/>
    <w:rsid w:val="00A0524E"/>
    <w:rsid w:val="00A22CED"/>
    <w:rsid w:val="00A25D23"/>
    <w:rsid w:val="00A26C87"/>
    <w:rsid w:val="00A55161"/>
    <w:rsid w:val="00A6636E"/>
    <w:rsid w:val="00A93F04"/>
    <w:rsid w:val="00AE1BD8"/>
    <w:rsid w:val="00B0776C"/>
    <w:rsid w:val="00B4682A"/>
    <w:rsid w:val="00B62CB6"/>
    <w:rsid w:val="00B64F87"/>
    <w:rsid w:val="00B836D1"/>
    <w:rsid w:val="00B920B7"/>
    <w:rsid w:val="00B932F2"/>
    <w:rsid w:val="00BE2A6D"/>
    <w:rsid w:val="00C16B85"/>
    <w:rsid w:val="00CB6339"/>
    <w:rsid w:val="00CC5233"/>
    <w:rsid w:val="00CE7118"/>
    <w:rsid w:val="00CF6F63"/>
    <w:rsid w:val="00D47A1F"/>
    <w:rsid w:val="00D65333"/>
    <w:rsid w:val="00D67883"/>
    <w:rsid w:val="00D85B00"/>
    <w:rsid w:val="00D90B59"/>
    <w:rsid w:val="00D92364"/>
    <w:rsid w:val="00E303C3"/>
    <w:rsid w:val="00E32198"/>
    <w:rsid w:val="00E4001D"/>
    <w:rsid w:val="00E50F68"/>
    <w:rsid w:val="00EF613B"/>
    <w:rsid w:val="00F05983"/>
    <w:rsid w:val="00F0740D"/>
    <w:rsid w:val="00F73F10"/>
    <w:rsid w:val="00F836A1"/>
    <w:rsid w:val="00F8409B"/>
    <w:rsid w:val="00F87F6E"/>
    <w:rsid w:val="00FA1836"/>
    <w:rsid w:val="00FA25FB"/>
    <w:rsid w:val="00FB742D"/>
    <w:rsid w:val="00FD4C1F"/>
    <w:rsid w:val="00FF48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914E6-2254-4018-BC1C-5A7FAEEC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B139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7BC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3267E"/>
    <w:pPr>
      <w:ind w:left="720"/>
      <w:contextualSpacing/>
    </w:pPr>
  </w:style>
  <w:style w:type="paragraph" w:styleId="Textodeglobo">
    <w:name w:val="Balloon Text"/>
    <w:basedOn w:val="Normal"/>
    <w:link w:val="TextodegloboCar"/>
    <w:uiPriority w:val="99"/>
    <w:semiHidden/>
    <w:unhideWhenUsed/>
    <w:rsid w:val="00742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287"/>
    <w:rPr>
      <w:rFonts w:ascii="Tahoma" w:hAnsi="Tahoma" w:cs="Tahoma"/>
      <w:sz w:val="16"/>
      <w:szCs w:val="16"/>
    </w:rPr>
  </w:style>
  <w:style w:type="paragraph" w:styleId="NormalWeb">
    <w:name w:val="Normal (Web)"/>
    <w:basedOn w:val="Normal"/>
    <w:uiPriority w:val="99"/>
    <w:semiHidden/>
    <w:unhideWhenUsed/>
    <w:rsid w:val="008B13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B1399"/>
  </w:style>
  <w:style w:type="character" w:styleId="Hipervnculo">
    <w:name w:val="Hyperlink"/>
    <w:basedOn w:val="Fuentedeprrafopredeter"/>
    <w:uiPriority w:val="99"/>
    <w:semiHidden/>
    <w:unhideWhenUsed/>
    <w:rsid w:val="008B1399"/>
    <w:rPr>
      <w:color w:val="0000FF"/>
      <w:u w:val="single"/>
    </w:rPr>
  </w:style>
  <w:style w:type="character" w:customStyle="1" w:styleId="Ttulo2Car">
    <w:name w:val="Título 2 Car"/>
    <w:basedOn w:val="Fuentedeprrafopredeter"/>
    <w:link w:val="Ttulo2"/>
    <w:uiPriority w:val="9"/>
    <w:rsid w:val="008B1399"/>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8B1399"/>
  </w:style>
  <w:style w:type="character" w:customStyle="1" w:styleId="mw-editsection">
    <w:name w:val="mw-editsection"/>
    <w:basedOn w:val="Fuentedeprrafopredeter"/>
    <w:rsid w:val="008B1399"/>
  </w:style>
  <w:style w:type="character" w:customStyle="1" w:styleId="mw-editsection-bracket">
    <w:name w:val="mw-editsection-bracket"/>
    <w:basedOn w:val="Fuentedeprrafopredeter"/>
    <w:rsid w:val="008B1399"/>
  </w:style>
  <w:style w:type="character" w:styleId="Textoennegrita">
    <w:name w:val="Strong"/>
    <w:basedOn w:val="Fuentedeprrafopredeter"/>
    <w:uiPriority w:val="22"/>
    <w:qFormat/>
    <w:rsid w:val="00FA25FB"/>
    <w:rPr>
      <w:b/>
      <w:bCs/>
    </w:rPr>
  </w:style>
  <w:style w:type="character" w:styleId="nfasis">
    <w:name w:val="Emphasis"/>
    <w:basedOn w:val="Fuentedeprrafopredeter"/>
    <w:uiPriority w:val="20"/>
    <w:qFormat/>
    <w:rsid w:val="00FA25FB"/>
    <w:rPr>
      <w:i/>
      <w:iCs/>
    </w:rPr>
  </w:style>
  <w:style w:type="paragraph" w:styleId="Sinespaciado">
    <w:name w:val="No Spacing"/>
    <w:uiPriority w:val="1"/>
    <w:qFormat/>
    <w:rsid w:val="00807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4262">
      <w:bodyDiv w:val="1"/>
      <w:marLeft w:val="0"/>
      <w:marRight w:val="0"/>
      <w:marTop w:val="0"/>
      <w:marBottom w:val="0"/>
      <w:divBdr>
        <w:top w:val="none" w:sz="0" w:space="0" w:color="auto"/>
        <w:left w:val="none" w:sz="0" w:space="0" w:color="auto"/>
        <w:bottom w:val="none" w:sz="0" w:space="0" w:color="auto"/>
        <w:right w:val="none" w:sz="0" w:space="0" w:color="auto"/>
      </w:divBdr>
    </w:div>
    <w:div w:id="455759700">
      <w:bodyDiv w:val="1"/>
      <w:marLeft w:val="0"/>
      <w:marRight w:val="0"/>
      <w:marTop w:val="0"/>
      <w:marBottom w:val="0"/>
      <w:divBdr>
        <w:top w:val="none" w:sz="0" w:space="0" w:color="auto"/>
        <w:left w:val="none" w:sz="0" w:space="0" w:color="auto"/>
        <w:bottom w:val="none" w:sz="0" w:space="0" w:color="auto"/>
        <w:right w:val="none" w:sz="0" w:space="0" w:color="auto"/>
      </w:divBdr>
    </w:div>
    <w:div w:id="1452943415">
      <w:bodyDiv w:val="1"/>
      <w:marLeft w:val="0"/>
      <w:marRight w:val="0"/>
      <w:marTop w:val="0"/>
      <w:marBottom w:val="0"/>
      <w:divBdr>
        <w:top w:val="none" w:sz="0" w:space="0" w:color="auto"/>
        <w:left w:val="none" w:sz="0" w:space="0" w:color="auto"/>
        <w:bottom w:val="none" w:sz="0" w:space="0" w:color="auto"/>
        <w:right w:val="none" w:sz="0" w:space="0" w:color="auto"/>
      </w:divBdr>
    </w:div>
    <w:div w:id="1555501019">
      <w:bodyDiv w:val="1"/>
      <w:marLeft w:val="0"/>
      <w:marRight w:val="0"/>
      <w:marTop w:val="0"/>
      <w:marBottom w:val="0"/>
      <w:divBdr>
        <w:top w:val="none" w:sz="0" w:space="0" w:color="auto"/>
        <w:left w:val="none" w:sz="0" w:space="0" w:color="auto"/>
        <w:bottom w:val="none" w:sz="0" w:space="0" w:color="auto"/>
        <w:right w:val="none" w:sz="0" w:space="0" w:color="auto"/>
      </w:divBdr>
    </w:div>
    <w:div w:id="1652633204">
      <w:bodyDiv w:val="1"/>
      <w:marLeft w:val="0"/>
      <w:marRight w:val="0"/>
      <w:marTop w:val="0"/>
      <w:marBottom w:val="0"/>
      <w:divBdr>
        <w:top w:val="none" w:sz="0" w:space="0" w:color="auto"/>
        <w:left w:val="none" w:sz="0" w:space="0" w:color="auto"/>
        <w:bottom w:val="none" w:sz="0" w:space="0" w:color="auto"/>
        <w:right w:val="none" w:sz="0" w:space="0" w:color="auto"/>
      </w:divBdr>
    </w:div>
    <w:div w:id="1998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glesias_ortodoxas_orienta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wikipedia.org/wiki/Concilio_de_Calcedonia" TargetMode="External"/><Relationship Id="rId12" Type="http://schemas.openxmlformats.org/officeDocument/2006/relationships/hyperlink" Target="https://es.wikipedia.org/wiki/Cisma_de_Orie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Agust%C3%ADn_de_Hipona" TargetMode="External"/><Relationship Id="rId11" Type="http://schemas.openxmlformats.org/officeDocument/2006/relationships/hyperlink" Target="https://es.wikipedia.org/wiki/Iglesia_ortodoxa_de_Jerusal%C3%A9n" TargetMode="External"/><Relationship Id="rId5" Type="http://schemas.openxmlformats.org/officeDocument/2006/relationships/hyperlink" Target="https://es.wikipedia.org/wiki/Tertuliano" TargetMode="External"/><Relationship Id="rId10" Type="http://schemas.openxmlformats.org/officeDocument/2006/relationships/hyperlink" Target="https://es.wikipedia.org/wiki/Iglesia_ortodoxa_de_Antioqu%C3%ADa" TargetMode="External"/><Relationship Id="rId4" Type="http://schemas.openxmlformats.org/officeDocument/2006/relationships/webSettings" Target="webSettings.xml"/><Relationship Id="rId9" Type="http://schemas.openxmlformats.org/officeDocument/2006/relationships/hyperlink" Target="https://es.wikipedia.org/wiki/Iglesia_ortodoxa_de_Alejandr%C3%AD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4719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AUGUSTO ESTRADA MEJIA</dc:creator>
  <cp:lastModifiedBy>CESAR AUGUSTO ESTRADA MEJIA</cp:lastModifiedBy>
  <cp:revision>2</cp:revision>
  <dcterms:created xsi:type="dcterms:W3CDTF">2016-10-12T00:21:00Z</dcterms:created>
  <dcterms:modified xsi:type="dcterms:W3CDTF">2016-10-12T00:21:00Z</dcterms:modified>
</cp:coreProperties>
</file>